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D637D" w14:textId="37E905D4" w:rsidR="00A21CB7" w:rsidRPr="00A21CB7" w:rsidRDefault="00A21CB7" w:rsidP="00A21CB7">
      <w:pPr>
        <w:pStyle w:val="NormalWeb"/>
        <w:shd w:val="clear" w:color="auto" w:fill="FFFFFF"/>
        <w:spacing w:before="0" w:beforeAutospacing="0" w:after="150" w:afterAutospacing="0"/>
        <w:jc w:val="center"/>
        <w:rPr>
          <w:rStyle w:val="Strong"/>
          <w:rFonts w:eastAsiaTheme="majorEastAsia"/>
          <w:sz w:val="40"/>
          <w:szCs w:val="40"/>
        </w:rPr>
      </w:pPr>
      <w:r w:rsidRPr="00A21CB7">
        <w:rPr>
          <w:rStyle w:val="Strong"/>
          <w:rFonts w:eastAsiaTheme="majorEastAsia"/>
          <w:sz w:val="40"/>
          <w:szCs w:val="40"/>
        </w:rPr>
        <w:t>TRẺ VỚI HOẠT ĐỘNG TẠO HÌNH</w:t>
      </w:r>
    </w:p>
    <w:p w14:paraId="47020679" w14:textId="06AAAC37" w:rsidR="00A21CB7" w:rsidRPr="00A21CB7" w:rsidRDefault="00A21CB7" w:rsidP="00A21CB7">
      <w:pPr>
        <w:pStyle w:val="NormalWeb"/>
        <w:shd w:val="clear" w:color="auto" w:fill="FFFFFF"/>
        <w:spacing w:before="0" w:beforeAutospacing="0" w:after="150" w:afterAutospacing="0"/>
        <w:rPr>
          <w:rFonts w:ascii="Arial" w:hAnsi="Arial" w:cs="Arial"/>
          <w:sz w:val="21"/>
          <w:szCs w:val="21"/>
        </w:rPr>
      </w:pPr>
      <w:r w:rsidRPr="00A21CB7">
        <w:rPr>
          <w:rStyle w:val="Strong"/>
          <w:rFonts w:eastAsiaTheme="majorEastAsia"/>
          <w:sz w:val="28"/>
          <w:szCs w:val="28"/>
          <w:lang w:val="vi-VN"/>
        </w:rPr>
        <w:t>Hoạt động tạo hình là một trong những hoạt động vô cùng hấp dẫn đối với trẻ mẫu giáo, nó giúp trẻ tìm hiểu thêm và khám phá một cách sinh động những gì mà trẻ nhìn thấy trong thế giới xung quanh, trẻ dễ bị lôi cuốn trước những cảnh vật có nhiều màu sắc, hay một bức tranh sống động.</w:t>
      </w:r>
    </w:p>
    <w:p w14:paraId="16950F6B" w14:textId="77777777" w:rsidR="00A21CB7" w:rsidRPr="00A21CB7" w:rsidRDefault="00A21CB7" w:rsidP="00A21CB7">
      <w:pPr>
        <w:pStyle w:val="NormalWeb"/>
        <w:shd w:val="clear" w:color="auto" w:fill="FFFFFF"/>
        <w:spacing w:before="0" w:beforeAutospacing="0" w:after="165" w:afterAutospacing="0"/>
        <w:rPr>
          <w:rFonts w:ascii="Helvetica" w:hAnsi="Helvetica" w:cs="Helvetica"/>
          <w:sz w:val="21"/>
          <w:szCs w:val="21"/>
        </w:rPr>
      </w:pPr>
      <w:r w:rsidRPr="00A21CB7">
        <w:rPr>
          <w:sz w:val="28"/>
          <w:szCs w:val="28"/>
        </w:rPr>
        <w:t>Các bậc phụ huynh thân mến!</w:t>
      </w:r>
    </w:p>
    <w:p w14:paraId="6F7D4AC5" w14:textId="77777777" w:rsidR="00A21CB7" w:rsidRPr="00A21CB7" w:rsidRDefault="00A21CB7" w:rsidP="00A21CB7">
      <w:pPr>
        <w:pStyle w:val="NormalWeb"/>
        <w:shd w:val="clear" w:color="auto" w:fill="FFFFFF"/>
        <w:spacing w:before="0" w:beforeAutospacing="0" w:after="150" w:afterAutospacing="0"/>
        <w:jc w:val="both"/>
        <w:rPr>
          <w:rFonts w:ascii="Helvetica" w:hAnsi="Helvetica" w:cs="Helvetica"/>
          <w:sz w:val="21"/>
          <w:szCs w:val="21"/>
        </w:rPr>
      </w:pPr>
      <w:r w:rsidRPr="00A21CB7">
        <w:t>            </w:t>
      </w:r>
      <w:r w:rsidRPr="00A21CB7">
        <w:rPr>
          <w:sz w:val="28"/>
          <w:szCs w:val="28"/>
          <w:shd w:val="clear" w:color="auto" w:fill="FFFFFF"/>
        </w:rPr>
        <w:t>Như chúng ta đã biết </w:t>
      </w:r>
      <w:r w:rsidRPr="00A21CB7">
        <w:rPr>
          <w:rStyle w:val="Emphasis"/>
          <w:rFonts w:eastAsiaTheme="majorEastAsia"/>
          <w:i w:val="0"/>
          <w:iCs w:val="0"/>
          <w:spacing w:val="-6"/>
          <w:sz w:val="28"/>
          <w:szCs w:val="28"/>
        </w:rPr>
        <w:t>hoạt động tạo hình một trong những hoạt động giáo dục giữ vai trò quan trọng trong sự phát triển, hình thành nhân cách cho trẻ mẫu giáo. Việc cho trẻ làm quen với hoạt động tạo hình nhằm giáo dục tình cảm, đạo đức, thẩm mĩ đồng thời tạo điều kiện cho trẻ phát huy năng khiếu góp phần phát triển trí tuệ và thể chất cho trẻ. Khi tạo ra sản phẩm tạo hình trẻ tham gia một cách tích cực kết hợp giữa tính tích cực của trí tuệ và thể lực. Đó là sự vận dụng kỹ năng, kỹ xảo, sử dụng dụng cụ và các phương tiện tạo hình, trí nhớ, trớ tưởng tượng sáng tạo thông qua các hoạt động đó phát triển các nhóm cơ bàn tay, ngón tay từ vụng về đến linh hoạt, rèn tố chất khéo léo.</w:t>
      </w:r>
    </w:p>
    <w:p w14:paraId="33BF338A" w14:textId="3DF3D0DB" w:rsidR="00A21CB7" w:rsidRPr="00A21CB7" w:rsidRDefault="00A21CB7" w:rsidP="00A21CB7">
      <w:pPr>
        <w:pStyle w:val="NormalWeb"/>
        <w:shd w:val="clear" w:color="auto" w:fill="FFFFFF"/>
        <w:spacing w:before="120" w:beforeAutospacing="0" w:after="150" w:afterAutospacing="0"/>
        <w:ind w:firstLine="720"/>
        <w:jc w:val="both"/>
        <w:rPr>
          <w:rFonts w:ascii="Arial" w:hAnsi="Arial" w:cs="Arial"/>
          <w:sz w:val="21"/>
          <w:szCs w:val="21"/>
        </w:rPr>
      </w:pPr>
      <w:r w:rsidRPr="00A21CB7">
        <w:rPr>
          <w:sz w:val="28"/>
          <w:szCs w:val="28"/>
          <w:lang w:val="vi-VN"/>
        </w:rPr>
        <w:t> Hoạt động tạo hình của trẻ trong trường mẫu giáo chính là một phương tiện phát triển thẩm mỹ cho trẻ, để hình thành ở trẻ những cơ sở ban đầu về hoạt động học tập, trong các hoạt động vẽ, nặn, xé, dán......giúp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w:t>
      </w:r>
    </w:p>
    <w:p w14:paraId="4928F7F8" w14:textId="77777777" w:rsidR="00A21CB7" w:rsidRPr="00A21CB7" w:rsidRDefault="00A21CB7" w:rsidP="00A21CB7">
      <w:pPr>
        <w:pStyle w:val="NormalWeb"/>
        <w:shd w:val="clear" w:color="auto" w:fill="FFFFFF"/>
        <w:spacing w:before="120" w:beforeAutospacing="0" w:after="150" w:afterAutospacing="0"/>
        <w:jc w:val="both"/>
        <w:rPr>
          <w:rFonts w:ascii="Arial" w:hAnsi="Arial" w:cs="Arial"/>
          <w:sz w:val="21"/>
          <w:szCs w:val="21"/>
        </w:rPr>
      </w:pPr>
      <w:r w:rsidRPr="00A21CB7">
        <w:rPr>
          <w:sz w:val="28"/>
          <w:szCs w:val="28"/>
          <w:lang w:val="vi-VN"/>
        </w:rPr>
        <w:t>          Hoạt động tạo hình có một ý nghĩa rất lớn với sự phát triển toàn diện của trẻ. Trong hoạt động tạo hình, trẻ em có nhiều cơ hội tìm hiểu, nghiên cứu các đối tượng miêu tả để có được hiểu biết, sự hình dung về các đối tượng, từ đó xây dựng các biểu tượng. Nhờ hoạt động tạo hình mà vốn hiểu biết của trẻ về thế giới xung quanh được tăng lên, ngày càng trở nên “giàu có” hơn cả về lượng và chất.Tham gia vào hoạt động tạo hình, trẻ có nhiều điều kiện tiếp thu cái đẹp, cái tốt trong xã hội, trải nghiệm các xúc cảm, tình cảm trong giao tiếp, học hỏi về các kỹ năng xã hội và đánh giá các hành vi văn hóa- xã hội qua các hình tượng, các sự kiện, hiện tượng được miêu tả. Nội dung của tạo hình là con đường dẫn dắt trẻ nhanh chóng hòa nhập vào xã hội xung quanh. Vì vậy, hoạt động tạo hình là phương tiện giáo dục toàn diện rất tích cực không thể thiếu được trong chương trình giáo dục trẻ.</w:t>
      </w:r>
    </w:p>
    <w:p w14:paraId="43BDBFD5" w14:textId="1C82B0BA" w:rsidR="00A21CB7" w:rsidRPr="00A21CB7" w:rsidRDefault="00A21CB7" w:rsidP="00A21CB7">
      <w:pPr>
        <w:pStyle w:val="NormalWeb"/>
        <w:shd w:val="clear" w:color="auto" w:fill="FFFFFF"/>
        <w:spacing w:before="120" w:beforeAutospacing="0" w:after="150" w:afterAutospacing="0"/>
        <w:ind w:firstLine="720"/>
        <w:jc w:val="both"/>
        <w:rPr>
          <w:rFonts w:ascii="Arial" w:hAnsi="Arial" w:cs="Arial"/>
          <w:sz w:val="21"/>
          <w:szCs w:val="21"/>
        </w:rPr>
      </w:pPr>
      <w:r w:rsidRPr="00A21CB7">
        <w:rPr>
          <w:sz w:val="28"/>
          <w:szCs w:val="28"/>
          <w:lang w:val="vi-VN"/>
        </w:rPr>
        <w:t xml:space="preserve">Hiểu được vai trò và ý nghĩa của hoạt động tạo hình với trẻ, các cô giáo lớp mẫu giáo </w:t>
      </w:r>
      <w:r>
        <w:rPr>
          <w:sz w:val="28"/>
          <w:szCs w:val="28"/>
        </w:rPr>
        <w:t>bé C2</w:t>
      </w:r>
      <w:r w:rsidRPr="00A21CB7">
        <w:rPr>
          <w:sz w:val="28"/>
          <w:szCs w:val="28"/>
          <w:lang w:val="vi-VN"/>
        </w:rPr>
        <w:t xml:space="preserve"> luôn tìm tòi, tổ chức nhiều nội dung cho trẻ trong các hoạt động tạo hình. Trẻ rất thích thú và hăng hái tham gia và có nhiều sản phẩm đẹp, sáng tạo. Sau đây là một số hình ảnh</w:t>
      </w:r>
      <w:r w:rsidR="00D27EA6">
        <w:rPr>
          <w:sz w:val="28"/>
          <w:szCs w:val="28"/>
        </w:rPr>
        <w:t xml:space="preserve"> tiết học hoạt động tạo hình với đề tài: “Tô  màu tranh bác nông dân” </w:t>
      </w:r>
      <w:r w:rsidRPr="00A21CB7">
        <w:rPr>
          <w:sz w:val="28"/>
          <w:szCs w:val="28"/>
          <w:lang w:val="vi-VN"/>
        </w:rPr>
        <w:t xml:space="preserve">của trẻ lớp mẫu giáo </w:t>
      </w:r>
      <w:r>
        <w:rPr>
          <w:sz w:val="28"/>
          <w:szCs w:val="28"/>
        </w:rPr>
        <w:t>bé C2</w:t>
      </w:r>
      <w:r w:rsidRPr="00A21CB7">
        <w:rPr>
          <w:sz w:val="28"/>
          <w:szCs w:val="28"/>
          <w:lang w:val="vi-VN"/>
        </w:rPr>
        <w:t xml:space="preserve"> tham gia vào hoạt động tạo hình tại trường mầm non </w:t>
      </w:r>
      <w:r>
        <w:rPr>
          <w:sz w:val="28"/>
          <w:szCs w:val="28"/>
        </w:rPr>
        <w:t>Hoa Sữa</w:t>
      </w:r>
      <w:r w:rsidRPr="00A21CB7">
        <w:rPr>
          <w:sz w:val="28"/>
          <w:szCs w:val="28"/>
          <w:lang w:val="vi-VN"/>
        </w:rPr>
        <w:t>:</w:t>
      </w:r>
    </w:p>
    <w:p w14:paraId="7266E280" w14:textId="4B117A6A" w:rsidR="00A21CB7" w:rsidRDefault="00A21CB7" w:rsidP="00A21CB7">
      <w:pPr>
        <w:pStyle w:val="NormalWeb"/>
        <w:shd w:val="clear" w:color="auto" w:fill="FFFFFF"/>
        <w:spacing w:before="0" w:beforeAutospacing="0" w:after="165" w:afterAutospacing="0"/>
        <w:rPr>
          <w:sz w:val="28"/>
          <w:szCs w:val="28"/>
        </w:rPr>
      </w:pPr>
      <w:r w:rsidRPr="00A21CB7">
        <w:rPr>
          <w:noProof/>
          <w:sz w:val="28"/>
          <w:szCs w:val="28"/>
        </w:rPr>
        <w:lastRenderedPageBreak/>
        <w:drawing>
          <wp:inline distT="0" distB="0" distL="0" distR="0" wp14:anchorId="15778E3F" wp14:editId="1F52EB16">
            <wp:extent cx="5760720" cy="4316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316095"/>
                    </a:xfrm>
                    <a:prstGeom prst="rect">
                      <a:avLst/>
                    </a:prstGeom>
                  </pic:spPr>
                </pic:pic>
              </a:graphicData>
            </a:graphic>
          </wp:inline>
        </w:drawing>
      </w:r>
    </w:p>
    <w:p w14:paraId="78922306" w14:textId="6B44A606" w:rsidR="00A21CB7" w:rsidRDefault="00A21CB7" w:rsidP="00A21CB7">
      <w:pPr>
        <w:pStyle w:val="NormalWeb"/>
        <w:shd w:val="clear" w:color="auto" w:fill="FFFFFF"/>
        <w:spacing w:before="0" w:beforeAutospacing="0" w:after="165" w:afterAutospacing="0"/>
        <w:rPr>
          <w:sz w:val="28"/>
          <w:szCs w:val="28"/>
        </w:rPr>
      </w:pPr>
      <w:r w:rsidRPr="00A21CB7">
        <w:rPr>
          <w:noProof/>
          <w:sz w:val="28"/>
          <w:szCs w:val="28"/>
        </w:rPr>
        <w:drawing>
          <wp:inline distT="0" distB="0" distL="0" distR="0" wp14:anchorId="3913D736" wp14:editId="5AA79D26">
            <wp:extent cx="576072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16095"/>
                    </a:xfrm>
                    <a:prstGeom prst="rect">
                      <a:avLst/>
                    </a:prstGeom>
                  </pic:spPr>
                </pic:pic>
              </a:graphicData>
            </a:graphic>
          </wp:inline>
        </w:drawing>
      </w:r>
    </w:p>
    <w:p w14:paraId="43A2319C" w14:textId="5F51B6EC" w:rsidR="00A21CB7" w:rsidRDefault="00A21CB7" w:rsidP="00A21CB7">
      <w:pPr>
        <w:pStyle w:val="NormalWeb"/>
        <w:shd w:val="clear" w:color="auto" w:fill="FFFFFF"/>
        <w:spacing w:before="0" w:beforeAutospacing="0" w:after="165" w:afterAutospacing="0"/>
        <w:rPr>
          <w:sz w:val="28"/>
          <w:szCs w:val="28"/>
        </w:rPr>
      </w:pPr>
      <w:r w:rsidRPr="00A21CB7">
        <w:rPr>
          <w:noProof/>
          <w:sz w:val="28"/>
          <w:szCs w:val="28"/>
        </w:rPr>
        <w:lastRenderedPageBreak/>
        <w:drawing>
          <wp:inline distT="0" distB="0" distL="0" distR="0" wp14:anchorId="32B1FC02" wp14:editId="2E71D052">
            <wp:extent cx="5760720" cy="4316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16095"/>
                    </a:xfrm>
                    <a:prstGeom prst="rect">
                      <a:avLst/>
                    </a:prstGeom>
                  </pic:spPr>
                </pic:pic>
              </a:graphicData>
            </a:graphic>
          </wp:inline>
        </w:drawing>
      </w:r>
    </w:p>
    <w:p w14:paraId="5CE37378" w14:textId="40622D0E" w:rsidR="00A21CB7" w:rsidRPr="00A21CB7" w:rsidRDefault="00A21CB7" w:rsidP="00A21CB7">
      <w:pPr>
        <w:pStyle w:val="NormalWeb"/>
        <w:shd w:val="clear" w:color="auto" w:fill="FFFFFF"/>
        <w:spacing w:before="0" w:beforeAutospacing="0" w:after="165" w:afterAutospacing="0"/>
        <w:rPr>
          <w:sz w:val="28"/>
          <w:szCs w:val="28"/>
        </w:rPr>
      </w:pPr>
      <w:r w:rsidRPr="00A21CB7">
        <w:rPr>
          <w:noProof/>
          <w:sz w:val="28"/>
          <w:szCs w:val="28"/>
        </w:rPr>
        <w:drawing>
          <wp:inline distT="0" distB="0" distL="0" distR="0" wp14:anchorId="116749FB" wp14:editId="64FFC697">
            <wp:extent cx="5760720" cy="43160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16095"/>
                    </a:xfrm>
                    <a:prstGeom prst="rect">
                      <a:avLst/>
                    </a:prstGeom>
                  </pic:spPr>
                </pic:pic>
              </a:graphicData>
            </a:graphic>
          </wp:inline>
        </w:drawing>
      </w:r>
    </w:p>
    <w:p w14:paraId="3E4154BD" w14:textId="77777777" w:rsidR="00BF1391" w:rsidRPr="00A21CB7" w:rsidRDefault="00BF1391"/>
    <w:sectPr w:rsidR="00BF1391" w:rsidRPr="00A21CB7" w:rsidSect="00A0499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B7"/>
    <w:rsid w:val="00A04996"/>
    <w:rsid w:val="00A21CB7"/>
    <w:rsid w:val="00BF1391"/>
    <w:rsid w:val="00D27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8BF6E"/>
  <w15:chartTrackingRefBased/>
  <w15:docId w15:val="{D4C8287E-A390-4771-88FA-24A12B8B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96"/>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A04996"/>
    <w:pPr>
      <w:keepNext/>
      <w:keepLines/>
      <w:spacing w:before="36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A04996"/>
    <w:pPr>
      <w:keepNext/>
      <w:keepLines/>
      <w:spacing w:before="24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04996"/>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A04996"/>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996"/>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A04996"/>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04996"/>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A04996"/>
    <w:rPr>
      <w:rFonts w:ascii="Times New Roman" w:eastAsiaTheme="majorEastAsia" w:hAnsi="Times New Roman" w:cstheme="majorBidi"/>
      <w:i/>
      <w:iCs/>
      <w:sz w:val="26"/>
    </w:rPr>
  </w:style>
  <w:style w:type="paragraph" w:styleId="NormalWeb">
    <w:name w:val="Normal (Web)"/>
    <w:basedOn w:val="Normal"/>
    <w:uiPriority w:val="99"/>
    <w:semiHidden/>
    <w:unhideWhenUsed/>
    <w:rsid w:val="00A21CB7"/>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A21CB7"/>
    <w:rPr>
      <w:i/>
      <w:iCs/>
    </w:rPr>
  </w:style>
  <w:style w:type="character" w:styleId="Strong">
    <w:name w:val="Strong"/>
    <w:basedOn w:val="DefaultParagraphFont"/>
    <w:uiPriority w:val="22"/>
    <w:qFormat/>
    <w:rsid w:val="00A21C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67018">
      <w:bodyDiv w:val="1"/>
      <w:marLeft w:val="0"/>
      <w:marRight w:val="0"/>
      <w:marTop w:val="0"/>
      <w:marBottom w:val="0"/>
      <w:divBdr>
        <w:top w:val="none" w:sz="0" w:space="0" w:color="auto"/>
        <w:left w:val="none" w:sz="0" w:space="0" w:color="auto"/>
        <w:bottom w:val="none" w:sz="0" w:space="0" w:color="auto"/>
        <w:right w:val="none" w:sz="0" w:space="0" w:color="auto"/>
      </w:divBdr>
      <w:divsChild>
        <w:div w:id="1417091232">
          <w:marLeft w:val="-150"/>
          <w:marRight w:val="-150"/>
          <w:marTop w:val="0"/>
          <w:marBottom w:val="0"/>
          <w:divBdr>
            <w:top w:val="none" w:sz="0" w:space="0" w:color="auto"/>
            <w:left w:val="none" w:sz="0" w:space="0" w:color="auto"/>
            <w:bottom w:val="none" w:sz="0" w:space="0" w:color="auto"/>
            <w:right w:val="none" w:sz="0" w:space="0" w:color="auto"/>
          </w:divBdr>
          <w:divsChild>
            <w:div w:id="1254322273">
              <w:marLeft w:val="0"/>
              <w:marRight w:val="0"/>
              <w:marTop w:val="0"/>
              <w:marBottom w:val="0"/>
              <w:divBdr>
                <w:top w:val="none" w:sz="0" w:space="0" w:color="auto"/>
                <w:left w:val="none" w:sz="0" w:space="0" w:color="auto"/>
                <w:bottom w:val="none" w:sz="0" w:space="0" w:color="auto"/>
                <w:right w:val="none" w:sz="0" w:space="0" w:color="auto"/>
              </w:divBdr>
            </w:div>
            <w:div w:id="1462964336">
              <w:marLeft w:val="0"/>
              <w:marRight w:val="0"/>
              <w:marTop w:val="0"/>
              <w:marBottom w:val="0"/>
              <w:divBdr>
                <w:top w:val="none" w:sz="0" w:space="0" w:color="auto"/>
                <w:left w:val="none" w:sz="0" w:space="0" w:color="auto"/>
                <w:bottom w:val="none" w:sz="0" w:space="0" w:color="auto"/>
                <w:right w:val="none" w:sz="0" w:space="0" w:color="auto"/>
              </w:divBdr>
            </w:div>
            <w:div w:id="3520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646">
      <w:bodyDiv w:val="1"/>
      <w:marLeft w:val="0"/>
      <w:marRight w:val="0"/>
      <w:marTop w:val="0"/>
      <w:marBottom w:val="0"/>
      <w:divBdr>
        <w:top w:val="none" w:sz="0" w:space="0" w:color="auto"/>
        <w:left w:val="none" w:sz="0" w:space="0" w:color="auto"/>
        <w:bottom w:val="none" w:sz="0" w:space="0" w:color="auto"/>
        <w:right w:val="none" w:sz="0" w:space="0" w:color="auto"/>
      </w:divBdr>
      <w:divsChild>
        <w:div w:id="1635912563">
          <w:marLeft w:val="0"/>
          <w:marRight w:val="0"/>
          <w:marTop w:val="0"/>
          <w:marBottom w:val="0"/>
          <w:divBdr>
            <w:top w:val="none" w:sz="0" w:space="0" w:color="auto"/>
            <w:left w:val="none" w:sz="0" w:space="0" w:color="auto"/>
            <w:bottom w:val="none" w:sz="0" w:space="0" w:color="auto"/>
            <w:right w:val="none" w:sz="0" w:space="0" w:color="auto"/>
          </w:divBdr>
          <w:divsChild>
            <w:div w:id="401148307">
              <w:marLeft w:val="0"/>
              <w:marRight w:val="0"/>
              <w:marTop w:val="0"/>
              <w:marBottom w:val="0"/>
              <w:divBdr>
                <w:top w:val="none" w:sz="0" w:space="0" w:color="auto"/>
                <w:left w:val="single" w:sz="12" w:space="8" w:color="CCCCCC"/>
                <w:bottom w:val="none" w:sz="0" w:space="0" w:color="auto"/>
                <w:right w:val="none" w:sz="0" w:space="0" w:color="auto"/>
              </w:divBdr>
            </w:div>
          </w:divsChild>
        </w:div>
        <w:div w:id="1912082031">
          <w:marLeft w:val="0"/>
          <w:marRight w:val="0"/>
          <w:marTop w:val="0"/>
          <w:marBottom w:val="0"/>
          <w:divBdr>
            <w:top w:val="none" w:sz="0" w:space="0" w:color="auto"/>
            <w:left w:val="none" w:sz="0" w:space="0" w:color="auto"/>
            <w:bottom w:val="none" w:sz="0" w:space="0" w:color="auto"/>
            <w:right w:val="none" w:sz="0" w:space="0" w:color="auto"/>
          </w:divBdr>
          <w:divsChild>
            <w:div w:id="9897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2023-12-08T03:08:00Z</dcterms:created>
  <dcterms:modified xsi:type="dcterms:W3CDTF">2023-12-08T03:22:00Z</dcterms:modified>
</cp:coreProperties>
</file>