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823" w:rsidRPr="00F42823" w:rsidRDefault="00F42823">
      <w:pPr>
        <w:rPr>
          <w:rFonts w:asciiTheme="majorHAnsi" w:hAnsiTheme="majorHAnsi" w:cstheme="majorHAnsi"/>
          <w:sz w:val="28"/>
          <w:szCs w:val="28"/>
        </w:rPr>
      </w:pPr>
      <w:r w:rsidRPr="00F42823">
        <w:rPr>
          <w:rFonts w:asciiTheme="majorHAnsi" w:hAnsiTheme="majorHAnsi" w:cstheme="majorHAnsi"/>
          <w:sz w:val="28"/>
          <w:szCs w:val="28"/>
        </w:rPr>
        <w:t xml:space="preserve">GẶP MẶT CÁN BỘ, GIÁO VIÊN, NHÂN VIÊN ĐÃ NGHỈ CHẾ ĐỘ CÁC THỜI KÌ </w:t>
      </w:r>
    </w:p>
    <w:p w:rsidR="001C5C6D" w:rsidRDefault="00F42823">
      <w:pPr>
        <w:rPr>
          <w:rFonts w:asciiTheme="majorHAnsi" w:hAnsiTheme="majorHAnsi" w:cstheme="majorHAnsi"/>
          <w:sz w:val="28"/>
          <w:szCs w:val="28"/>
        </w:rPr>
      </w:pPr>
      <w:r>
        <w:rPr>
          <w:rFonts w:asciiTheme="majorHAnsi" w:hAnsiTheme="majorHAnsi" w:cstheme="majorHAnsi"/>
          <w:sz w:val="28"/>
          <w:szCs w:val="28"/>
        </w:rPr>
        <w:t>Nhân kỉ niệm 41 năm ngày nhà giáo Việt Nam</w:t>
      </w:r>
      <w:r w:rsidRPr="00F42823">
        <w:rPr>
          <w:rFonts w:asciiTheme="majorHAnsi" w:hAnsiTheme="majorHAnsi" w:cstheme="majorHAnsi"/>
          <w:sz w:val="28"/>
          <w:szCs w:val="28"/>
        </w:rPr>
        <w:t xml:space="preserve"> Ban giám hiệu, Công đoàn, tập thể giáo viên, nhân viên Trường THCS Phú Thị </w:t>
      </w:r>
      <w:r>
        <w:rPr>
          <w:rFonts w:asciiTheme="majorHAnsi" w:hAnsiTheme="majorHAnsi" w:cstheme="majorHAnsi"/>
          <w:sz w:val="28"/>
          <w:szCs w:val="28"/>
        </w:rPr>
        <w:t xml:space="preserve"> trân trọng mời các thầy cô giáo đã nghỉ hưu về dự buổi lễ kỉ niệm và giao lưu với các thầy cô học sinh trong nhà trường. </w:t>
      </w:r>
      <w:r w:rsidRPr="00F42823">
        <w:rPr>
          <w:rFonts w:asciiTheme="majorHAnsi" w:hAnsiTheme="majorHAnsi" w:cstheme="majorHAnsi"/>
          <w:sz w:val="28"/>
          <w:szCs w:val="28"/>
        </w:rPr>
        <w:t xml:space="preserve">Đây là hoạt động thường niên của nhà trường được thực hiện trong nhiều năm nay. Hoạt động thể hiện truyền thống “Uống nước nhớ nguồn” – một nét đẹp trong văn hóa của người Việt Nam. Buổi lễ diễn ra trong không khí ấm áp, gần gũi khiến các thầy cô giáo đã nghỉ hưu không khỏi bồi hồi nhớ về những năm tháng gắn bó, cống hiến tuổi thanh xuân dưới mái trường THCS </w:t>
      </w:r>
      <w:r>
        <w:rPr>
          <w:rFonts w:asciiTheme="majorHAnsi" w:hAnsiTheme="majorHAnsi" w:cstheme="majorHAnsi"/>
          <w:sz w:val="28"/>
          <w:szCs w:val="28"/>
        </w:rPr>
        <w:t>Phú Thị</w:t>
      </w:r>
      <w:r w:rsidRPr="00F42823">
        <w:rPr>
          <w:rFonts w:asciiTheme="majorHAnsi" w:hAnsiTheme="majorHAnsi" w:cstheme="majorHAnsi"/>
          <w:sz w:val="28"/>
          <w:szCs w:val="28"/>
        </w:rPr>
        <w:t>. Tham dự buổi lễ, các cựu thầy cô giáo đã đượ</w:t>
      </w:r>
      <w:r>
        <w:rPr>
          <w:rFonts w:asciiTheme="majorHAnsi" w:hAnsiTheme="majorHAnsi" w:cstheme="majorHAnsi"/>
          <w:sz w:val="28"/>
          <w:szCs w:val="28"/>
        </w:rPr>
        <w:t>c nghe cô Vũ Thị Lan Anh</w:t>
      </w:r>
      <w:r w:rsidRPr="00F42823">
        <w:rPr>
          <w:rFonts w:asciiTheme="majorHAnsi" w:hAnsiTheme="majorHAnsi" w:cstheme="majorHAnsi"/>
          <w:sz w:val="28"/>
          <w:szCs w:val="28"/>
        </w:rPr>
        <w:t xml:space="preserve"> – Bí thư Chi bộ, Hiệu trưởng nhà trường báo cáo sơ qua những thành tích của nhà trườ</w:t>
      </w:r>
      <w:r>
        <w:rPr>
          <w:rFonts w:asciiTheme="majorHAnsi" w:hAnsiTheme="majorHAnsi" w:cstheme="majorHAnsi"/>
          <w:sz w:val="28"/>
          <w:szCs w:val="28"/>
        </w:rPr>
        <w:t xml:space="preserve">ng trong những </w:t>
      </w:r>
      <w:r w:rsidRPr="00F42823">
        <w:rPr>
          <w:rFonts w:asciiTheme="majorHAnsi" w:hAnsiTheme="majorHAnsi" w:cstheme="majorHAnsi"/>
          <w:sz w:val="28"/>
          <w:szCs w:val="28"/>
        </w:rPr>
        <w:t xml:space="preserve"> năm gầ</w:t>
      </w:r>
      <w:r>
        <w:rPr>
          <w:rFonts w:asciiTheme="majorHAnsi" w:hAnsiTheme="majorHAnsi" w:cstheme="majorHAnsi"/>
          <w:sz w:val="28"/>
          <w:szCs w:val="28"/>
        </w:rPr>
        <w:t xml:space="preserve">n đây. Các thầy cô giáo đã về hưu của </w:t>
      </w:r>
      <w:r w:rsidRPr="00F42823">
        <w:rPr>
          <w:rFonts w:asciiTheme="majorHAnsi" w:hAnsiTheme="majorHAnsi" w:cstheme="majorHAnsi"/>
          <w:sz w:val="28"/>
          <w:szCs w:val="28"/>
        </w:rPr>
        <w:t>nhà trường đã phát biểu ý kiến ghi nhận sự đổi mới, phát triển tích cực của nhà trường. Thầy cũng có lời động viên sâu sắc tới tập thể thầy cô giáo, nhân viên Trườ</w:t>
      </w:r>
      <w:r>
        <w:rPr>
          <w:rFonts w:asciiTheme="majorHAnsi" w:hAnsiTheme="majorHAnsi" w:cstheme="majorHAnsi"/>
          <w:sz w:val="28"/>
          <w:szCs w:val="28"/>
        </w:rPr>
        <w:t>ng THCS Phú Thị sẽ tiếp nối truyền thống phong trào thi đua dạy tốt học tốt, chúc các thầy cô luôn mạnh khỏe, gia đình hạnh phúc.</w:t>
      </w:r>
    </w:p>
    <w:p w:rsidR="00F42823" w:rsidRDefault="00F42823">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900358427820_8be4c2e29208628a8a07c54cefe5c1cf.jpg"/>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42823" w:rsidRDefault="00F42823">
      <w:pPr>
        <w:rPr>
          <w:rFonts w:asciiTheme="majorHAnsi" w:hAnsiTheme="majorHAnsi" w:cstheme="majorHAnsi"/>
          <w:sz w:val="28"/>
          <w:szCs w:val="28"/>
        </w:rPr>
      </w:pPr>
    </w:p>
    <w:p w:rsidR="00F42823" w:rsidRDefault="00F42823">
      <w:pP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900358220198_bb7b605523c78f03309e8751bccb0175.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42823" w:rsidRDefault="00F42823">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900358271590_6e2f96d3f24783b6f09d908de8fb2345.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42823" w:rsidRPr="00F42823" w:rsidRDefault="00F42823">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extent cx="5731510" cy="37884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00358381399_b240df1d691a2dbfecb5dc4700cfe508.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788410"/>
                    </a:xfrm>
                    <a:prstGeom prst="rect">
                      <a:avLst/>
                    </a:prstGeom>
                  </pic:spPr>
                </pic:pic>
              </a:graphicData>
            </a:graphic>
          </wp:inline>
        </w:drawing>
      </w:r>
      <w:r>
        <w:rPr>
          <w:rFonts w:asciiTheme="majorHAnsi" w:hAnsiTheme="majorHAnsi" w:cstheme="majorHAnsi"/>
          <w:noProof/>
          <w:sz w:val="28"/>
          <w:szCs w:val="28"/>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3891232_218463544604834_3408447027925000981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Start w:id="0" w:name="_GoBack"/>
      <w:bookmarkEnd w:id="0"/>
    </w:p>
    <w:sectPr w:rsidR="00F42823" w:rsidRPr="00F428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823"/>
    <w:rsid w:val="001C5C6D"/>
    <w:rsid w:val="00F42823"/>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EE8"/>
  <w15:chartTrackingRefBased/>
  <w15:docId w15:val="{B49BFBC2-DD22-4D5F-B97A-6E53FD167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2023-11-21T02:57:00Z</dcterms:created>
  <dcterms:modified xsi:type="dcterms:W3CDTF">2023-11-21T03:10:00Z</dcterms:modified>
</cp:coreProperties>
</file>