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700D" w:rsidRPr="00A96781" w:rsidRDefault="00381CCE" w:rsidP="00381CCE">
      <w:pPr>
        <w:spacing w:after="300" w:line="240" w:lineRule="auto"/>
        <w:ind w:firstLine="7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TẬP HUẤN CÔNG TÁC PHÒNG CHÁY CHỮA CHÁY</w:t>
      </w:r>
    </w:p>
    <w:p w:rsidR="0098018C" w:rsidRPr="00C14EDF" w:rsidRDefault="0098018C" w:rsidP="006F7CBF">
      <w:pPr>
        <w:spacing w:after="300" w:line="276" w:lineRule="auto"/>
        <w:ind w:firstLine="720"/>
        <w:jc w:val="both"/>
        <w:rPr>
          <w:rFonts w:ascii="Times New Roman" w:eastAsia="Times New Roman" w:hAnsi="Times New Roman" w:cs="Times New Roman"/>
          <w:color w:val="000000"/>
          <w:sz w:val="28"/>
          <w:szCs w:val="28"/>
        </w:rPr>
      </w:pPr>
      <w:r w:rsidRPr="00C14EDF">
        <w:rPr>
          <w:rFonts w:ascii="Times New Roman" w:eastAsia="Times New Roman" w:hAnsi="Times New Roman" w:cs="Times New Roman"/>
          <w:color w:val="000000"/>
          <w:sz w:val="28"/>
          <w:szCs w:val="28"/>
        </w:rPr>
        <w:t>Hiện nay, trong xây dựng và phát triển, các trường học đã được đầu tư cơ sở vật chất mới hoặc được cải tạo lại với quy mô, trang thiết bị, tiện nghi học tập và sinh hoạt tương đối đầy đủ, hoàn thiện. Các trường học được chia thành nhiều khu riêng biệt như: Khu vui chơi giải trí, khu học tập (phòng học), khu phục vụ sinh h</w:t>
      </w:r>
      <w:r w:rsidR="004D6AC5" w:rsidRPr="00C14EDF">
        <w:rPr>
          <w:rFonts w:ascii="Times New Roman" w:eastAsia="Times New Roman" w:hAnsi="Times New Roman" w:cs="Times New Roman"/>
          <w:color w:val="000000"/>
          <w:sz w:val="28"/>
          <w:szCs w:val="28"/>
        </w:rPr>
        <w:t>oạt, khu vực để xe.</w:t>
      </w:r>
    </w:p>
    <w:p w:rsidR="003B78C2" w:rsidRPr="00C14EDF" w:rsidRDefault="00056A71" w:rsidP="006F7CBF">
      <w:pPr>
        <w:spacing w:after="300" w:line="276" w:lineRule="auto"/>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w:t>
      </w:r>
      <w:r w:rsidR="0098018C" w:rsidRPr="00C14EDF">
        <w:rPr>
          <w:rFonts w:ascii="Times New Roman" w:eastAsia="Times New Roman" w:hAnsi="Times New Roman" w:cs="Times New Roman"/>
          <w:color w:val="000000"/>
          <w:sz w:val="28"/>
          <w:szCs w:val="28"/>
        </w:rPr>
        <w:t>rường học là nơi tập trung số lượng lớn học sinh, giáo viên, cán bộ, nhân viên phục vụ. Để duy trì công việc học tập, đào tạo, nghiên cứu cần một khối lượng lớn cơ sở vật chất kỹ thuật, trong đó hầu hết là chất dễ cháy như bàn, ghế, bệ, bục, hồ sơ, tài liệu... tiềm ẩn nguy cơ gây cháy nổ.</w:t>
      </w:r>
    </w:p>
    <w:p w:rsidR="003B78C2" w:rsidRDefault="006F7CBF" w:rsidP="0098018C">
      <w:pPr>
        <w:spacing w:after="300" w:line="240" w:lineRule="auto"/>
        <w:jc w:val="both"/>
        <w:rPr>
          <w:rFonts w:ascii="Times New Roman" w:eastAsia="Times New Roman" w:hAnsi="Times New Roman" w:cs="Times New Roman"/>
          <w:color w:val="000000"/>
          <w:sz w:val="28"/>
          <w:szCs w:val="28"/>
        </w:rPr>
      </w:pPr>
      <w:r>
        <w:rPr>
          <w:noProof/>
        </w:rPr>
        <w:drawing>
          <wp:inline distT="0" distB="0" distL="0" distR="0" wp14:anchorId="3CBD60B9" wp14:editId="48345F91">
            <wp:extent cx="6352162" cy="475682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6352162" cy="4756825"/>
                    </a:xfrm>
                    <a:prstGeom prst="rect">
                      <a:avLst/>
                    </a:prstGeom>
                  </pic:spPr>
                </pic:pic>
              </a:graphicData>
            </a:graphic>
          </wp:inline>
        </w:drawing>
      </w:r>
    </w:p>
    <w:p w:rsidR="006F7CBF" w:rsidRDefault="006F7CBF" w:rsidP="006F7CBF">
      <w:pPr>
        <w:spacing w:after="30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Bàn, ghế lớp học</w:t>
      </w:r>
    </w:p>
    <w:p w:rsidR="006F7CBF" w:rsidRPr="00C14EDF" w:rsidRDefault="006F7CBF" w:rsidP="0098018C">
      <w:pPr>
        <w:spacing w:after="300" w:line="240" w:lineRule="auto"/>
        <w:jc w:val="both"/>
        <w:rPr>
          <w:rFonts w:ascii="Times New Roman" w:eastAsia="Times New Roman" w:hAnsi="Times New Roman" w:cs="Times New Roman"/>
          <w:color w:val="000000"/>
          <w:sz w:val="28"/>
          <w:szCs w:val="28"/>
        </w:rPr>
      </w:pPr>
    </w:p>
    <w:p w:rsidR="0098018C" w:rsidRDefault="003B78C2" w:rsidP="0098018C">
      <w:pPr>
        <w:spacing w:after="300" w:line="240" w:lineRule="auto"/>
        <w:jc w:val="both"/>
        <w:rPr>
          <w:rFonts w:ascii="Times New Roman" w:eastAsia="Times New Roman" w:hAnsi="Times New Roman" w:cs="Times New Roman"/>
          <w:noProof/>
          <w:color w:val="000000"/>
          <w:sz w:val="28"/>
          <w:szCs w:val="28"/>
        </w:rPr>
      </w:pPr>
      <w:r w:rsidRPr="00C14EDF">
        <w:rPr>
          <w:rFonts w:ascii="Times New Roman" w:eastAsia="Times New Roman" w:hAnsi="Times New Roman" w:cs="Times New Roman"/>
          <w:noProof/>
          <w:color w:val="000000"/>
          <w:sz w:val="28"/>
          <w:szCs w:val="28"/>
        </w:rPr>
        <w:lastRenderedPageBreak/>
        <w:t xml:space="preserve"> </w:t>
      </w:r>
    </w:p>
    <w:tbl>
      <w:tblPr>
        <w:tblW w:w="16486" w:type="dxa"/>
        <w:jc w:val="center"/>
        <w:tblCellMar>
          <w:left w:w="0" w:type="dxa"/>
          <w:right w:w="0" w:type="dxa"/>
        </w:tblCellMar>
        <w:tblLook w:val="04A0" w:firstRow="1" w:lastRow="0" w:firstColumn="1" w:lastColumn="0" w:noHBand="0" w:noVBand="1"/>
      </w:tblPr>
      <w:tblGrid>
        <w:gridCol w:w="3690"/>
        <w:gridCol w:w="71"/>
        <w:gridCol w:w="12725"/>
      </w:tblGrid>
      <w:tr w:rsidR="003B78C2" w:rsidRPr="00C14EDF" w:rsidTr="00C14EDF">
        <w:trPr>
          <w:jc w:val="center"/>
        </w:trPr>
        <w:tc>
          <w:tcPr>
            <w:tcW w:w="3690" w:type="dxa"/>
            <w:vAlign w:val="center"/>
            <w:hideMark/>
          </w:tcPr>
          <w:p w:rsidR="0098018C" w:rsidRPr="00C14EDF" w:rsidRDefault="0098018C" w:rsidP="0098018C">
            <w:pPr>
              <w:spacing w:after="0" w:line="240" w:lineRule="auto"/>
              <w:jc w:val="both"/>
              <w:rPr>
                <w:rFonts w:ascii="Times New Roman" w:eastAsia="Times New Roman" w:hAnsi="Times New Roman" w:cs="Times New Roman"/>
                <w:color w:val="000000"/>
                <w:sz w:val="28"/>
                <w:szCs w:val="28"/>
              </w:rPr>
            </w:pPr>
          </w:p>
        </w:tc>
        <w:tc>
          <w:tcPr>
            <w:tcW w:w="71" w:type="dxa"/>
            <w:vAlign w:val="center"/>
            <w:hideMark/>
          </w:tcPr>
          <w:p w:rsidR="0098018C" w:rsidRPr="00C14EDF" w:rsidRDefault="0098018C" w:rsidP="0098018C">
            <w:pPr>
              <w:spacing w:after="0" w:line="240" w:lineRule="auto"/>
              <w:jc w:val="both"/>
              <w:rPr>
                <w:rFonts w:ascii="Times New Roman" w:eastAsia="Times New Roman" w:hAnsi="Times New Roman" w:cs="Times New Roman"/>
                <w:color w:val="000000"/>
                <w:sz w:val="28"/>
                <w:szCs w:val="28"/>
              </w:rPr>
            </w:pPr>
          </w:p>
        </w:tc>
        <w:tc>
          <w:tcPr>
            <w:tcW w:w="0" w:type="auto"/>
            <w:vAlign w:val="center"/>
            <w:hideMark/>
          </w:tcPr>
          <w:p w:rsidR="00C14EDF" w:rsidRDefault="0098018C" w:rsidP="00C14EDF">
            <w:pPr>
              <w:spacing w:after="0" w:line="240" w:lineRule="auto"/>
              <w:jc w:val="both"/>
              <w:rPr>
                <w:rFonts w:ascii="Times New Roman" w:eastAsia="Times New Roman" w:hAnsi="Times New Roman" w:cs="Times New Roman"/>
                <w:color w:val="000000"/>
                <w:sz w:val="28"/>
                <w:szCs w:val="28"/>
              </w:rPr>
            </w:pPr>
            <w:r w:rsidRPr="00C14EDF">
              <w:rPr>
                <w:rFonts w:ascii="Times New Roman" w:eastAsia="Times New Roman" w:hAnsi="Times New Roman" w:cs="Times New Roman"/>
                <w:noProof/>
                <w:color w:val="000000"/>
                <w:sz w:val="28"/>
                <w:szCs w:val="28"/>
              </w:rPr>
              <w:drawing>
                <wp:inline distT="0" distB="0" distL="0" distR="0" wp14:anchorId="37EEF24D" wp14:editId="64D24472">
                  <wp:extent cx="6108971" cy="3093396"/>
                  <wp:effectExtent l="0" t="0" r="6350" b="0"/>
                  <wp:docPr id="10" name="Picture 10" descr="Nâng cao kỹ năng phòng cháy chữa cháy trong trường h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7012" descr="Nâng cao kỹ năng phòng cháy chữa cháy trong trường học"/>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08971" cy="3093396"/>
                          </a:xfrm>
                          <a:prstGeom prst="rect">
                            <a:avLst/>
                          </a:prstGeom>
                          <a:noFill/>
                          <a:ln>
                            <a:noFill/>
                          </a:ln>
                        </pic:spPr>
                      </pic:pic>
                    </a:graphicData>
                  </a:graphic>
                </wp:inline>
              </w:drawing>
            </w:r>
          </w:p>
          <w:p w:rsidR="0026700D" w:rsidRDefault="00C14EDF" w:rsidP="00C14EDF">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rsidR="00C14EDF" w:rsidRDefault="0026700D" w:rsidP="0026700D">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C14EDF">
              <w:rPr>
                <w:rFonts w:ascii="Times New Roman" w:eastAsia="Times New Roman" w:hAnsi="Times New Roman" w:cs="Times New Roman"/>
                <w:color w:val="000000"/>
                <w:sz w:val="28"/>
                <w:szCs w:val="28"/>
              </w:rPr>
              <w:t>Sách giáo khoa, tài liệu</w:t>
            </w:r>
          </w:p>
          <w:p w:rsidR="00C14EDF" w:rsidRPr="00C14EDF" w:rsidRDefault="00C14EDF" w:rsidP="0098018C">
            <w:pPr>
              <w:spacing w:after="0" w:line="240" w:lineRule="auto"/>
              <w:jc w:val="both"/>
              <w:rPr>
                <w:rFonts w:ascii="Times New Roman" w:eastAsia="Times New Roman" w:hAnsi="Times New Roman" w:cs="Times New Roman"/>
                <w:color w:val="000000"/>
                <w:sz w:val="28"/>
                <w:szCs w:val="28"/>
              </w:rPr>
            </w:pPr>
          </w:p>
        </w:tc>
      </w:tr>
    </w:tbl>
    <w:p w:rsidR="0098018C" w:rsidRPr="00C14EDF" w:rsidRDefault="0098018C" w:rsidP="0098018C">
      <w:pPr>
        <w:spacing w:after="0" w:line="240" w:lineRule="auto"/>
        <w:rPr>
          <w:rFonts w:ascii="Times New Roman" w:eastAsia="Times New Roman" w:hAnsi="Times New Roman" w:cs="Times New Roman"/>
          <w:vanish/>
          <w:sz w:val="28"/>
          <w:szCs w:val="28"/>
        </w:rPr>
      </w:pPr>
    </w:p>
    <w:tbl>
      <w:tblPr>
        <w:tblW w:w="18950" w:type="dxa"/>
        <w:jc w:val="center"/>
        <w:tblCellMar>
          <w:left w:w="0" w:type="dxa"/>
          <w:right w:w="0" w:type="dxa"/>
        </w:tblCellMar>
        <w:tblLook w:val="04A0" w:firstRow="1" w:lastRow="0" w:firstColumn="1" w:lastColumn="0" w:noHBand="0" w:noVBand="1"/>
      </w:tblPr>
      <w:tblGrid>
        <w:gridCol w:w="18950"/>
      </w:tblGrid>
      <w:tr w:rsidR="0098018C" w:rsidRPr="00C14EDF" w:rsidTr="0098018C">
        <w:trPr>
          <w:jc w:val="center"/>
        </w:trPr>
        <w:tc>
          <w:tcPr>
            <w:tcW w:w="0" w:type="auto"/>
            <w:vAlign w:val="center"/>
            <w:hideMark/>
          </w:tcPr>
          <w:p w:rsidR="0098018C" w:rsidRPr="00C14EDF" w:rsidRDefault="0098018C" w:rsidP="0098018C">
            <w:pPr>
              <w:spacing w:after="0" w:line="240" w:lineRule="auto"/>
              <w:jc w:val="both"/>
              <w:rPr>
                <w:rFonts w:ascii="Times New Roman" w:eastAsia="Times New Roman" w:hAnsi="Times New Roman" w:cs="Times New Roman"/>
                <w:color w:val="000000"/>
                <w:sz w:val="28"/>
                <w:szCs w:val="28"/>
              </w:rPr>
            </w:pPr>
          </w:p>
        </w:tc>
      </w:tr>
    </w:tbl>
    <w:p w:rsidR="00C14EDF" w:rsidRPr="00C14EDF" w:rsidRDefault="0098018C" w:rsidP="0026700D">
      <w:pPr>
        <w:spacing w:after="300" w:line="240" w:lineRule="auto"/>
        <w:ind w:firstLine="720"/>
        <w:jc w:val="both"/>
        <w:rPr>
          <w:rFonts w:ascii="Times New Roman" w:eastAsia="Times New Roman" w:hAnsi="Times New Roman" w:cs="Times New Roman"/>
          <w:color w:val="000000"/>
          <w:sz w:val="28"/>
          <w:szCs w:val="28"/>
        </w:rPr>
      </w:pPr>
      <w:r w:rsidRPr="00C14EDF">
        <w:rPr>
          <w:rFonts w:ascii="Times New Roman" w:eastAsia="Times New Roman" w:hAnsi="Times New Roman" w:cs="Times New Roman"/>
          <w:color w:val="000000"/>
          <w:sz w:val="28"/>
          <w:szCs w:val="28"/>
        </w:rPr>
        <w:t>Bên cạnh đó, cháy nổ cũng có thể xảy ra bởi nhiều nguyên nhân khác nhau như do sơ xuất tro</w:t>
      </w:r>
      <w:r w:rsidR="004D6AC5" w:rsidRPr="00C14EDF">
        <w:rPr>
          <w:rFonts w:ascii="Times New Roman" w:eastAsia="Times New Roman" w:hAnsi="Times New Roman" w:cs="Times New Roman"/>
          <w:color w:val="000000"/>
          <w:sz w:val="28"/>
          <w:szCs w:val="28"/>
        </w:rPr>
        <w:t>ng việc</w:t>
      </w:r>
      <w:r w:rsidRPr="00C14EDF">
        <w:rPr>
          <w:rFonts w:ascii="Times New Roman" w:eastAsia="Times New Roman" w:hAnsi="Times New Roman" w:cs="Times New Roman"/>
          <w:color w:val="000000"/>
          <w:sz w:val="28"/>
          <w:szCs w:val="28"/>
        </w:rPr>
        <w:t xml:space="preserve"> thực </w:t>
      </w:r>
      <w:r w:rsidR="004D6AC5" w:rsidRPr="00C14EDF">
        <w:rPr>
          <w:rFonts w:ascii="Times New Roman" w:eastAsia="Times New Roman" w:hAnsi="Times New Roman" w:cs="Times New Roman"/>
          <w:color w:val="000000"/>
          <w:sz w:val="28"/>
          <w:szCs w:val="28"/>
        </w:rPr>
        <w:t>hành thí nghiệm  …</w:t>
      </w:r>
    </w:p>
    <w:p w:rsidR="0098018C" w:rsidRPr="00C14EDF" w:rsidRDefault="0098018C" w:rsidP="0026700D">
      <w:pPr>
        <w:spacing w:after="300" w:line="240" w:lineRule="auto"/>
        <w:ind w:firstLine="720"/>
        <w:jc w:val="both"/>
        <w:rPr>
          <w:rFonts w:ascii="Times New Roman" w:eastAsia="Times New Roman" w:hAnsi="Times New Roman" w:cs="Times New Roman"/>
          <w:color w:val="000000"/>
          <w:sz w:val="28"/>
          <w:szCs w:val="28"/>
        </w:rPr>
      </w:pPr>
      <w:r w:rsidRPr="00C14EDF">
        <w:rPr>
          <w:rFonts w:ascii="Times New Roman" w:eastAsia="Times New Roman" w:hAnsi="Times New Roman" w:cs="Times New Roman"/>
          <w:color w:val="000000"/>
          <w:sz w:val="28"/>
          <w:szCs w:val="28"/>
        </w:rPr>
        <w:t xml:space="preserve">Ngoài ngọn lửa trực tiếp gây ra cháy thì việc sử dụng các thiết bị điện cũng có thể làm phát sinh nguồn nhiệt. Ở các trường học luôn có nhu cầu lớn về việc dùng điện, chẳng hạn dùng điện để tiến hành thí nghiệm, </w:t>
      </w:r>
      <w:r w:rsidR="000A1221" w:rsidRPr="00C14EDF">
        <w:rPr>
          <w:rFonts w:ascii="Times New Roman" w:eastAsia="Times New Roman" w:hAnsi="Times New Roman" w:cs="Times New Roman"/>
          <w:color w:val="000000"/>
          <w:sz w:val="28"/>
          <w:szCs w:val="28"/>
        </w:rPr>
        <w:t>chiếu sáng.</w:t>
      </w:r>
      <w:r w:rsidRPr="00C14EDF">
        <w:rPr>
          <w:rFonts w:ascii="Times New Roman" w:eastAsia="Times New Roman" w:hAnsi="Times New Roman" w:cs="Times New Roman"/>
          <w:color w:val="000000"/>
          <w:sz w:val="28"/>
          <w:szCs w:val="28"/>
        </w:rPr>
        <w:t xml:space="preserve"> Quá trình sử dụng thiết bị điện quá công suất chịu tải của dây dẫn và các thiết</w:t>
      </w:r>
      <w:r w:rsidR="000A1221" w:rsidRPr="00C14EDF">
        <w:rPr>
          <w:rFonts w:ascii="Times New Roman" w:eastAsia="Times New Roman" w:hAnsi="Times New Roman" w:cs="Times New Roman"/>
          <w:color w:val="000000"/>
          <w:sz w:val="28"/>
          <w:szCs w:val="28"/>
        </w:rPr>
        <w:t xml:space="preserve"> bị bảo vệ;</w:t>
      </w:r>
      <w:r w:rsidRPr="00C14EDF">
        <w:rPr>
          <w:rFonts w:ascii="Times New Roman" w:eastAsia="Times New Roman" w:hAnsi="Times New Roman" w:cs="Times New Roman"/>
          <w:color w:val="000000"/>
          <w:sz w:val="28"/>
          <w:szCs w:val="28"/>
        </w:rPr>
        <w:t xml:space="preserve"> gây ra các hiện tượng quá tải... Đặc biệt trong mùa nắng nóng hiện nay, các thiết bị điện gần như được sử dụng liên tục khiến</w:t>
      </w:r>
      <w:r w:rsidR="00E643F0" w:rsidRPr="00C14EDF">
        <w:rPr>
          <w:rFonts w:ascii="Times New Roman" w:eastAsia="Times New Roman" w:hAnsi="Times New Roman" w:cs="Times New Roman"/>
          <w:color w:val="000000"/>
          <w:sz w:val="28"/>
          <w:szCs w:val="28"/>
        </w:rPr>
        <w:t xml:space="preserve"> thiết bị</w:t>
      </w:r>
      <w:r w:rsidRPr="00C14EDF">
        <w:rPr>
          <w:rFonts w:ascii="Times New Roman" w:eastAsia="Times New Roman" w:hAnsi="Times New Roman" w:cs="Times New Roman"/>
          <w:color w:val="000000"/>
          <w:sz w:val="28"/>
          <w:szCs w:val="28"/>
        </w:rPr>
        <w:t xml:space="preserve"> có thể xảy ra hiện tượng chập điện hay nóng chảy dây điện.</w:t>
      </w:r>
    </w:p>
    <w:tbl>
      <w:tblPr>
        <w:tblW w:w="15000" w:type="dxa"/>
        <w:jc w:val="center"/>
        <w:tblCellMar>
          <w:left w:w="0" w:type="dxa"/>
          <w:right w:w="0" w:type="dxa"/>
        </w:tblCellMar>
        <w:tblLook w:val="04A0" w:firstRow="1" w:lastRow="0" w:firstColumn="1" w:lastColumn="0" w:noHBand="0" w:noVBand="1"/>
      </w:tblPr>
      <w:tblGrid>
        <w:gridCol w:w="15000"/>
      </w:tblGrid>
      <w:tr w:rsidR="0098018C" w:rsidRPr="00C14EDF" w:rsidTr="0098018C">
        <w:trPr>
          <w:jc w:val="center"/>
        </w:trPr>
        <w:tc>
          <w:tcPr>
            <w:tcW w:w="0" w:type="auto"/>
            <w:vAlign w:val="center"/>
            <w:hideMark/>
          </w:tcPr>
          <w:p w:rsidR="0098018C" w:rsidRPr="00C14EDF" w:rsidRDefault="0098018C" w:rsidP="0098018C">
            <w:pPr>
              <w:spacing w:after="0" w:line="240" w:lineRule="auto"/>
              <w:jc w:val="both"/>
              <w:rPr>
                <w:rFonts w:ascii="Times New Roman" w:eastAsia="Times New Roman" w:hAnsi="Times New Roman" w:cs="Times New Roman"/>
                <w:color w:val="000000"/>
                <w:sz w:val="28"/>
                <w:szCs w:val="28"/>
              </w:rPr>
            </w:pPr>
          </w:p>
        </w:tc>
      </w:tr>
    </w:tbl>
    <w:p w:rsidR="0098018C" w:rsidRPr="00C14EDF" w:rsidRDefault="0098018C" w:rsidP="0026700D">
      <w:pPr>
        <w:spacing w:after="300" w:line="240" w:lineRule="auto"/>
        <w:ind w:firstLine="720"/>
        <w:jc w:val="both"/>
        <w:rPr>
          <w:rFonts w:ascii="Times New Roman" w:eastAsia="Times New Roman" w:hAnsi="Times New Roman" w:cs="Times New Roman"/>
          <w:color w:val="000000"/>
          <w:sz w:val="28"/>
          <w:szCs w:val="28"/>
        </w:rPr>
      </w:pPr>
      <w:r w:rsidRPr="00C14EDF">
        <w:rPr>
          <w:rFonts w:ascii="Times New Roman" w:eastAsia="Times New Roman" w:hAnsi="Times New Roman" w:cs="Times New Roman"/>
          <w:color w:val="000000"/>
          <w:sz w:val="28"/>
          <w:szCs w:val="28"/>
        </w:rPr>
        <w:t>Nhận thức được tầm quan trọng củ</w:t>
      </w:r>
      <w:r w:rsidR="00A96781">
        <w:rPr>
          <w:rFonts w:ascii="Times New Roman" w:eastAsia="Times New Roman" w:hAnsi="Times New Roman" w:cs="Times New Roman"/>
          <w:color w:val="000000"/>
          <w:sz w:val="28"/>
          <w:szCs w:val="28"/>
        </w:rPr>
        <w:t>a công tác PCCC, ngày 23</w:t>
      </w:r>
      <w:r w:rsidR="002978EF" w:rsidRPr="00C14EDF">
        <w:rPr>
          <w:rFonts w:ascii="Times New Roman" w:eastAsia="Times New Roman" w:hAnsi="Times New Roman" w:cs="Times New Roman"/>
          <w:color w:val="000000"/>
          <w:sz w:val="28"/>
          <w:szCs w:val="28"/>
        </w:rPr>
        <w:t>/11</w:t>
      </w:r>
      <w:r w:rsidR="00E643F0" w:rsidRPr="00C14EDF">
        <w:rPr>
          <w:rFonts w:ascii="Times New Roman" w:eastAsia="Times New Roman" w:hAnsi="Times New Roman" w:cs="Times New Roman"/>
          <w:color w:val="000000"/>
          <w:sz w:val="28"/>
          <w:szCs w:val="28"/>
        </w:rPr>
        <w:t>/2023, trường THCS Phú Thị</w:t>
      </w:r>
      <w:r w:rsidRPr="00C14EDF">
        <w:rPr>
          <w:rFonts w:ascii="Times New Roman" w:eastAsia="Times New Roman" w:hAnsi="Times New Roman" w:cs="Times New Roman"/>
          <w:color w:val="000000"/>
          <w:sz w:val="28"/>
          <w:szCs w:val="28"/>
        </w:rPr>
        <w:t xml:space="preserve"> đã phối hợp cùng Ban PCCC</w:t>
      </w:r>
      <w:r w:rsidR="00E643F0" w:rsidRPr="00C14EDF">
        <w:rPr>
          <w:rFonts w:ascii="Times New Roman" w:eastAsia="Times New Roman" w:hAnsi="Times New Roman" w:cs="Times New Roman"/>
          <w:color w:val="000000"/>
          <w:sz w:val="28"/>
          <w:szCs w:val="28"/>
        </w:rPr>
        <w:t xml:space="preserve"> </w:t>
      </w:r>
      <w:r w:rsidR="00515AC4" w:rsidRPr="00C14EDF">
        <w:rPr>
          <w:rFonts w:ascii="Times New Roman" w:eastAsia="Times New Roman" w:hAnsi="Times New Roman" w:cs="Times New Roman"/>
          <w:color w:val="000000"/>
          <w:sz w:val="28"/>
          <w:szCs w:val="28"/>
        </w:rPr>
        <w:t>tổ chức tập huấn công tác PCCC cho lãn</w:t>
      </w:r>
      <w:r w:rsidR="0089593B" w:rsidRPr="00C14EDF">
        <w:rPr>
          <w:rFonts w:ascii="Times New Roman" w:eastAsia="Times New Roman" w:hAnsi="Times New Roman" w:cs="Times New Roman"/>
          <w:color w:val="000000"/>
          <w:sz w:val="28"/>
          <w:szCs w:val="28"/>
        </w:rPr>
        <w:t>h</w:t>
      </w:r>
      <w:r w:rsidR="00515AC4" w:rsidRPr="00C14EDF">
        <w:rPr>
          <w:rFonts w:ascii="Times New Roman" w:eastAsia="Times New Roman" w:hAnsi="Times New Roman" w:cs="Times New Roman"/>
          <w:color w:val="000000"/>
          <w:sz w:val="28"/>
          <w:szCs w:val="28"/>
        </w:rPr>
        <w:t xml:space="preserve"> đạo, giáo viên, nhân viên trong nhà trường.</w:t>
      </w:r>
    </w:p>
    <w:p w:rsidR="0098018C" w:rsidRPr="00C14EDF" w:rsidRDefault="0098018C" w:rsidP="0026700D">
      <w:pPr>
        <w:spacing w:after="300" w:line="240" w:lineRule="auto"/>
        <w:ind w:firstLine="720"/>
        <w:jc w:val="both"/>
        <w:rPr>
          <w:rFonts w:ascii="Times New Roman" w:eastAsia="Times New Roman" w:hAnsi="Times New Roman" w:cs="Times New Roman"/>
          <w:color w:val="000000"/>
          <w:sz w:val="28"/>
          <w:szCs w:val="28"/>
        </w:rPr>
      </w:pPr>
      <w:r w:rsidRPr="00C14EDF">
        <w:rPr>
          <w:rFonts w:ascii="Times New Roman" w:eastAsia="Times New Roman" w:hAnsi="Times New Roman" w:cs="Times New Roman"/>
          <w:color w:val="000000"/>
          <w:sz w:val="28"/>
          <w:szCs w:val="28"/>
        </w:rPr>
        <w:t>Tạ</w:t>
      </w:r>
      <w:r w:rsidR="00515AC4" w:rsidRPr="00C14EDF">
        <w:rPr>
          <w:rFonts w:ascii="Times New Roman" w:eastAsia="Times New Roman" w:hAnsi="Times New Roman" w:cs="Times New Roman"/>
          <w:color w:val="000000"/>
          <w:sz w:val="28"/>
          <w:szCs w:val="28"/>
        </w:rPr>
        <w:t>i buổi tập huấn</w:t>
      </w:r>
      <w:r w:rsidR="0089593B" w:rsidRPr="00C14EDF">
        <w:rPr>
          <w:rFonts w:ascii="Times New Roman" w:eastAsia="Times New Roman" w:hAnsi="Times New Roman" w:cs="Times New Roman"/>
          <w:color w:val="000000"/>
          <w:sz w:val="28"/>
          <w:szCs w:val="28"/>
        </w:rPr>
        <w:t>, lãnh đạo, giáo vi</w:t>
      </w:r>
      <w:bookmarkStart w:id="0" w:name="_GoBack"/>
      <w:bookmarkEnd w:id="0"/>
      <w:r w:rsidR="0089593B" w:rsidRPr="00C14EDF">
        <w:rPr>
          <w:rFonts w:ascii="Times New Roman" w:eastAsia="Times New Roman" w:hAnsi="Times New Roman" w:cs="Times New Roman"/>
          <w:color w:val="000000"/>
          <w:sz w:val="28"/>
          <w:szCs w:val="28"/>
        </w:rPr>
        <w:t>ên, nhân viên trường THCS Phú Thị</w:t>
      </w:r>
      <w:r w:rsidRPr="00C14EDF">
        <w:rPr>
          <w:rFonts w:ascii="Times New Roman" w:eastAsia="Times New Roman" w:hAnsi="Times New Roman" w:cs="Times New Roman"/>
          <w:color w:val="000000"/>
          <w:sz w:val="28"/>
          <w:szCs w:val="28"/>
        </w:rPr>
        <w:t xml:space="preserve"> đã hào hứng trải nghiệm h</w:t>
      </w:r>
      <w:r w:rsidR="0089593B" w:rsidRPr="00C14EDF">
        <w:rPr>
          <w:rFonts w:ascii="Times New Roman" w:eastAsia="Times New Roman" w:hAnsi="Times New Roman" w:cs="Times New Roman"/>
          <w:color w:val="000000"/>
          <w:sz w:val="28"/>
          <w:szCs w:val="28"/>
        </w:rPr>
        <w:t>oạt động PCCC. Trong đó, nội dung</w:t>
      </w:r>
      <w:r w:rsidRPr="00C14EDF">
        <w:rPr>
          <w:rFonts w:ascii="Times New Roman" w:eastAsia="Times New Roman" w:hAnsi="Times New Roman" w:cs="Times New Roman"/>
          <w:color w:val="000000"/>
          <w:sz w:val="28"/>
          <w:szCs w:val="28"/>
        </w:rPr>
        <w:t xml:space="preserve"> 1: Kiến thức cơ bản về PCCC, nhậ</w:t>
      </w:r>
      <w:r w:rsidR="0089593B" w:rsidRPr="00C14EDF">
        <w:rPr>
          <w:rFonts w:ascii="Times New Roman" w:eastAsia="Times New Roman" w:hAnsi="Times New Roman" w:cs="Times New Roman"/>
          <w:color w:val="000000"/>
          <w:sz w:val="28"/>
          <w:szCs w:val="28"/>
        </w:rPr>
        <w:t>n diện hoả hoạn</w:t>
      </w:r>
      <w:r w:rsidRPr="00C14EDF">
        <w:rPr>
          <w:rFonts w:ascii="Times New Roman" w:eastAsia="Times New Roman" w:hAnsi="Times New Roman" w:cs="Times New Roman"/>
          <w:color w:val="000000"/>
          <w:sz w:val="28"/>
          <w:szCs w:val="28"/>
        </w:rPr>
        <w:t xml:space="preserve">; </w:t>
      </w:r>
      <w:r w:rsidR="0089593B" w:rsidRPr="00C14EDF">
        <w:rPr>
          <w:rFonts w:ascii="Times New Roman" w:eastAsia="Times New Roman" w:hAnsi="Times New Roman" w:cs="Times New Roman"/>
          <w:color w:val="000000"/>
          <w:sz w:val="28"/>
          <w:szCs w:val="28"/>
        </w:rPr>
        <w:t>Nội dung 2: Kiến thức cơ bản về các đồ dùng phục vụ công tác chữa cháy (</w:t>
      </w:r>
      <w:r w:rsidR="000E382F" w:rsidRPr="00C14EDF">
        <w:rPr>
          <w:rFonts w:ascii="Times New Roman" w:eastAsia="Times New Roman" w:hAnsi="Times New Roman" w:cs="Times New Roman"/>
          <w:color w:val="000000"/>
          <w:sz w:val="28"/>
          <w:szCs w:val="28"/>
        </w:rPr>
        <w:t>Sử dụng bình cứu hoả, sử dụng và vận hành phun nước chữa cháy khu Hiệu bộ, lớp học, các phòng chức năng…) Nội dung 3</w:t>
      </w:r>
      <w:r w:rsidRPr="00C14EDF">
        <w:rPr>
          <w:rFonts w:ascii="Times New Roman" w:eastAsia="Times New Roman" w:hAnsi="Times New Roman" w:cs="Times New Roman"/>
          <w:color w:val="000000"/>
          <w:sz w:val="28"/>
          <w:szCs w:val="28"/>
        </w:rPr>
        <w:t xml:space="preserve">: Thoát nạn trong môi trường </w:t>
      </w:r>
      <w:r w:rsidR="000E382F" w:rsidRPr="00C14EDF">
        <w:rPr>
          <w:rFonts w:ascii="Times New Roman" w:eastAsia="Times New Roman" w:hAnsi="Times New Roman" w:cs="Times New Roman"/>
          <w:color w:val="000000"/>
          <w:sz w:val="28"/>
          <w:szCs w:val="28"/>
        </w:rPr>
        <w:t>khói, khí độc và</w:t>
      </w:r>
      <w:r w:rsidRPr="00C14EDF">
        <w:rPr>
          <w:rFonts w:ascii="Times New Roman" w:eastAsia="Times New Roman" w:hAnsi="Times New Roman" w:cs="Times New Roman"/>
          <w:color w:val="000000"/>
          <w:sz w:val="28"/>
          <w:szCs w:val="28"/>
        </w:rPr>
        <w:t xml:space="preserve"> trong địa hình nhà cao tầng; </w:t>
      </w:r>
      <w:r w:rsidR="000E382F" w:rsidRPr="00C14EDF">
        <w:rPr>
          <w:rFonts w:ascii="Times New Roman" w:eastAsia="Times New Roman" w:hAnsi="Times New Roman" w:cs="Times New Roman"/>
          <w:color w:val="000000"/>
          <w:sz w:val="28"/>
          <w:szCs w:val="28"/>
        </w:rPr>
        <w:t xml:space="preserve">Nội dung </w:t>
      </w:r>
      <w:r w:rsidRPr="00C14EDF">
        <w:rPr>
          <w:rFonts w:ascii="Times New Roman" w:eastAsia="Times New Roman" w:hAnsi="Times New Roman" w:cs="Times New Roman"/>
          <w:color w:val="000000"/>
          <w:sz w:val="28"/>
          <w:szCs w:val="28"/>
        </w:rPr>
        <w:t>4: Sơ cấp cứu cho người bị nạn.</w:t>
      </w:r>
    </w:p>
    <w:tbl>
      <w:tblPr>
        <w:tblW w:w="18950" w:type="dxa"/>
        <w:jc w:val="center"/>
        <w:tblCellMar>
          <w:left w:w="0" w:type="dxa"/>
          <w:right w:w="0" w:type="dxa"/>
        </w:tblCellMar>
        <w:tblLook w:val="04A0" w:firstRow="1" w:lastRow="0" w:firstColumn="1" w:lastColumn="0" w:noHBand="0" w:noVBand="1"/>
      </w:tblPr>
      <w:tblGrid>
        <w:gridCol w:w="18950"/>
      </w:tblGrid>
      <w:tr w:rsidR="0098018C" w:rsidRPr="00C14EDF" w:rsidTr="0098018C">
        <w:trPr>
          <w:jc w:val="center"/>
        </w:trPr>
        <w:tc>
          <w:tcPr>
            <w:tcW w:w="0" w:type="auto"/>
            <w:vAlign w:val="center"/>
            <w:hideMark/>
          </w:tcPr>
          <w:p w:rsidR="0098018C" w:rsidRPr="00C14EDF" w:rsidRDefault="0098018C" w:rsidP="0098018C">
            <w:pPr>
              <w:spacing w:after="0" w:line="240" w:lineRule="auto"/>
              <w:jc w:val="both"/>
              <w:rPr>
                <w:rFonts w:ascii="Times New Roman" w:eastAsia="Times New Roman" w:hAnsi="Times New Roman" w:cs="Times New Roman"/>
                <w:color w:val="000000"/>
                <w:sz w:val="28"/>
                <w:szCs w:val="28"/>
              </w:rPr>
            </w:pPr>
          </w:p>
        </w:tc>
      </w:tr>
    </w:tbl>
    <w:p w:rsidR="0098018C" w:rsidRPr="00C14EDF" w:rsidRDefault="0098018C" w:rsidP="0098018C">
      <w:pPr>
        <w:spacing w:after="0" w:line="240" w:lineRule="auto"/>
        <w:rPr>
          <w:rFonts w:ascii="Times New Roman" w:eastAsia="Times New Roman" w:hAnsi="Times New Roman" w:cs="Times New Roman"/>
          <w:vanish/>
          <w:sz w:val="28"/>
          <w:szCs w:val="28"/>
        </w:rPr>
      </w:pPr>
    </w:p>
    <w:tbl>
      <w:tblPr>
        <w:tblW w:w="18950" w:type="dxa"/>
        <w:jc w:val="center"/>
        <w:tblCellMar>
          <w:left w:w="0" w:type="dxa"/>
          <w:right w:w="0" w:type="dxa"/>
        </w:tblCellMar>
        <w:tblLook w:val="04A0" w:firstRow="1" w:lastRow="0" w:firstColumn="1" w:lastColumn="0" w:noHBand="0" w:noVBand="1"/>
      </w:tblPr>
      <w:tblGrid>
        <w:gridCol w:w="6214"/>
        <w:gridCol w:w="6368"/>
        <w:gridCol w:w="6368"/>
      </w:tblGrid>
      <w:tr w:rsidR="0098018C" w:rsidRPr="00C14EDF" w:rsidTr="0098018C">
        <w:trPr>
          <w:jc w:val="center"/>
        </w:trPr>
        <w:tc>
          <w:tcPr>
            <w:tcW w:w="6215" w:type="dxa"/>
            <w:vAlign w:val="center"/>
            <w:hideMark/>
          </w:tcPr>
          <w:p w:rsidR="0098018C" w:rsidRPr="00C14EDF" w:rsidRDefault="0098018C" w:rsidP="0098018C">
            <w:pPr>
              <w:spacing w:after="0" w:line="240" w:lineRule="auto"/>
              <w:jc w:val="both"/>
              <w:rPr>
                <w:rFonts w:ascii="Times New Roman" w:eastAsia="Times New Roman" w:hAnsi="Times New Roman" w:cs="Times New Roman"/>
                <w:color w:val="000000"/>
                <w:sz w:val="28"/>
                <w:szCs w:val="28"/>
              </w:rPr>
            </w:pPr>
          </w:p>
        </w:tc>
        <w:tc>
          <w:tcPr>
            <w:tcW w:w="0" w:type="auto"/>
            <w:vAlign w:val="center"/>
            <w:hideMark/>
          </w:tcPr>
          <w:p w:rsidR="0098018C" w:rsidRPr="00C14EDF" w:rsidRDefault="0098018C" w:rsidP="0098018C">
            <w:pPr>
              <w:spacing w:after="0" w:line="240" w:lineRule="auto"/>
              <w:jc w:val="both"/>
              <w:rPr>
                <w:rFonts w:ascii="Times New Roman" w:eastAsia="Times New Roman" w:hAnsi="Times New Roman" w:cs="Times New Roman"/>
                <w:color w:val="000000"/>
                <w:sz w:val="28"/>
                <w:szCs w:val="28"/>
              </w:rPr>
            </w:pPr>
          </w:p>
        </w:tc>
        <w:tc>
          <w:tcPr>
            <w:tcW w:w="0" w:type="auto"/>
            <w:vAlign w:val="center"/>
            <w:hideMark/>
          </w:tcPr>
          <w:p w:rsidR="0098018C" w:rsidRPr="00C14EDF" w:rsidRDefault="0098018C" w:rsidP="0098018C">
            <w:pPr>
              <w:spacing w:after="0" w:line="240" w:lineRule="auto"/>
              <w:jc w:val="both"/>
              <w:rPr>
                <w:rFonts w:ascii="Times New Roman" w:eastAsia="Times New Roman" w:hAnsi="Times New Roman" w:cs="Times New Roman"/>
                <w:color w:val="000000"/>
                <w:sz w:val="28"/>
                <w:szCs w:val="28"/>
              </w:rPr>
            </w:pPr>
          </w:p>
        </w:tc>
      </w:tr>
    </w:tbl>
    <w:p w:rsidR="00C14EDF" w:rsidRDefault="00FA1C30" w:rsidP="0026700D">
      <w:pPr>
        <w:spacing w:after="300" w:line="240" w:lineRule="auto"/>
        <w:ind w:firstLine="720"/>
        <w:jc w:val="both"/>
        <w:rPr>
          <w:rFonts w:ascii="Times New Roman" w:eastAsia="Times New Roman" w:hAnsi="Times New Roman" w:cs="Times New Roman"/>
          <w:color w:val="000000"/>
          <w:sz w:val="28"/>
          <w:szCs w:val="28"/>
        </w:rPr>
      </w:pPr>
      <w:r w:rsidRPr="00C14EDF">
        <w:rPr>
          <w:rFonts w:ascii="Times New Roman" w:eastAsia="Times New Roman" w:hAnsi="Times New Roman" w:cs="Times New Roman"/>
          <w:color w:val="000000"/>
          <w:sz w:val="28"/>
          <w:szCs w:val="28"/>
        </w:rPr>
        <w:t xml:space="preserve">Các nội dung được </w:t>
      </w:r>
      <w:r w:rsidR="003F69CE" w:rsidRPr="00C14EDF">
        <w:rPr>
          <w:rFonts w:ascii="Times New Roman" w:eastAsia="Times New Roman" w:hAnsi="Times New Roman" w:cs="Times New Roman"/>
          <w:color w:val="000000"/>
          <w:sz w:val="28"/>
          <w:szCs w:val="28"/>
        </w:rPr>
        <w:t xml:space="preserve">thực hiện </w:t>
      </w:r>
      <w:r w:rsidR="0098018C" w:rsidRPr="00C14EDF">
        <w:rPr>
          <w:rFonts w:ascii="Times New Roman" w:eastAsia="Times New Roman" w:hAnsi="Times New Roman" w:cs="Times New Roman"/>
          <w:color w:val="000000"/>
          <w:sz w:val="28"/>
          <w:szCs w:val="28"/>
        </w:rPr>
        <w:t xml:space="preserve">thực tế, giúp </w:t>
      </w:r>
      <w:r w:rsidR="00BD452C" w:rsidRPr="00C14EDF">
        <w:rPr>
          <w:rFonts w:ascii="Times New Roman" w:eastAsia="Times New Roman" w:hAnsi="Times New Roman" w:cs="Times New Roman"/>
          <w:color w:val="000000"/>
          <w:sz w:val="28"/>
          <w:szCs w:val="28"/>
        </w:rPr>
        <w:t>cán bộ giáo viên, nhân viên</w:t>
      </w:r>
      <w:r w:rsidR="0098018C" w:rsidRPr="00C14EDF">
        <w:rPr>
          <w:rFonts w:ascii="Times New Roman" w:eastAsia="Times New Roman" w:hAnsi="Times New Roman" w:cs="Times New Roman"/>
          <w:color w:val="000000"/>
          <w:sz w:val="28"/>
          <w:szCs w:val="28"/>
        </w:rPr>
        <w:t xml:space="preserve"> dễ dàng tiếp cận kiến thức cơ bản, cần </w:t>
      </w:r>
      <w:r w:rsidR="00BD452C" w:rsidRPr="00C14EDF">
        <w:rPr>
          <w:rFonts w:ascii="Times New Roman" w:eastAsia="Times New Roman" w:hAnsi="Times New Roman" w:cs="Times New Roman"/>
          <w:color w:val="000000"/>
          <w:sz w:val="28"/>
          <w:szCs w:val="28"/>
        </w:rPr>
        <w:t>thiết về PCCC</w:t>
      </w:r>
      <w:r w:rsidR="0098018C" w:rsidRPr="00C14EDF">
        <w:rPr>
          <w:rFonts w:ascii="Times New Roman" w:eastAsia="Times New Roman" w:hAnsi="Times New Roman" w:cs="Times New Roman"/>
          <w:color w:val="000000"/>
          <w:sz w:val="28"/>
          <w:szCs w:val="28"/>
        </w:rPr>
        <w:t>.</w:t>
      </w:r>
      <w:r w:rsidR="00BD452C" w:rsidRPr="00C14EDF">
        <w:rPr>
          <w:rFonts w:ascii="Times New Roman" w:eastAsia="Times New Roman" w:hAnsi="Times New Roman" w:cs="Times New Roman"/>
          <w:color w:val="000000"/>
          <w:sz w:val="28"/>
          <w:szCs w:val="28"/>
        </w:rPr>
        <w:t xml:space="preserve"> </w:t>
      </w:r>
      <w:r w:rsidR="0098018C" w:rsidRPr="00C14EDF">
        <w:rPr>
          <w:rFonts w:ascii="Times New Roman" w:eastAsia="Times New Roman" w:hAnsi="Times New Roman" w:cs="Times New Roman"/>
          <w:color w:val="000000"/>
          <w:sz w:val="28"/>
          <w:szCs w:val="28"/>
        </w:rPr>
        <w:t>Từ đ</w:t>
      </w:r>
      <w:r w:rsidR="00BD452C" w:rsidRPr="00C14EDF">
        <w:rPr>
          <w:rFonts w:ascii="Times New Roman" w:eastAsia="Times New Roman" w:hAnsi="Times New Roman" w:cs="Times New Roman"/>
          <w:color w:val="000000"/>
          <w:sz w:val="28"/>
          <w:szCs w:val="28"/>
        </w:rPr>
        <w:t>ó, cán bộ, giáo viên</w:t>
      </w:r>
      <w:r w:rsidR="0098018C" w:rsidRPr="00C14EDF">
        <w:rPr>
          <w:rFonts w:ascii="Times New Roman" w:eastAsia="Times New Roman" w:hAnsi="Times New Roman" w:cs="Times New Roman"/>
          <w:color w:val="000000"/>
          <w:sz w:val="28"/>
          <w:szCs w:val="28"/>
        </w:rPr>
        <w:t xml:space="preserve"> có thể tự bảo vệ chính mình và cộng đồng, góp phần giảm thiểu thấp nhất nguy cơ cháy nổ xảy ra.</w:t>
      </w:r>
    </w:p>
    <w:p w:rsidR="00A60F5C" w:rsidRPr="00A60F5C" w:rsidRDefault="00A60F5C" w:rsidP="00F52F4D">
      <w:pPr>
        <w:spacing w:after="300" w:line="240" w:lineRule="auto"/>
        <w:ind w:firstLine="720"/>
        <w:jc w:val="both"/>
        <w:rPr>
          <w:rFonts w:ascii="Times New Roman" w:eastAsia="Times New Roman" w:hAnsi="Times New Roman" w:cs="Times New Roman"/>
          <w:color w:val="000000"/>
          <w:sz w:val="28"/>
          <w:szCs w:val="28"/>
        </w:rPr>
      </w:pPr>
      <w:r w:rsidRPr="00A60F5C">
        <w:rPr>
          <w:rFonts w:ascii="Times New Roman" w:eastAsia="Times New Roman" w:hAnsi="Times New Roman" w:cs="Times New Roman"/>
          <w:b/>
          <w:bCs/>
          <w:color w:val="000000" w:themeColor="text1"/>
          <w:sz w:val="28"/>
          <w:szCs w:val="28"/>
          <w:shd w:val="clear" w:color="auto" w:fill="FFFFFF"/>
        </w:rPr>
        <w:t xml:space="preserve">Sau đây là một số hình ảnh </w:t>
      </w:r>
      <w:r w:rsidR="00622FFF">
        <w:rPr>
          <w:rFonts w:ascii="Times New Roman" w:eastAsia="Times New Roman" w:hAnsi="Times New Roman" w:cs="Times New Roman"/>
          <w:b/>
          <w:bCs/>
          <w:color w:val="000000" w:themeColor="text1"/>
          <w:sz w:val="28"/>
          <w:szCs w:val="28"/>
          <w:shd w:val="clear" w:color="auto" w:fill="FFFFFF"/>
        </w:rPr>
        <w:t>thực hành trong buổi phòng cháy chữa cháy</w:t>
      </w:r>
      <w:r>
        <w:rPr>
          <w:rFonts w:ascii="Times New Roman" w:eastAsia="Times New Roman" w:hAnsi="Times New Roman" w:cs="Times New Roman"/>
          <w:b/>
          <w:bCs/>
          <w:color w:val="000000" w:themeColor="text1"/>
          <w:sz w:val="28"/>
          <w:szCs w:val="28"/>
          <w:shd w:val="clear" w:color="auto" w:fill="FFFFFF"/>
        </w:rPr>
        <w:t>:</w:t>
      </w:r>
    </w:p>
    <w:p w:rsidR="00C14EDF" w:rsidRDefault="00C14EDF" w:rsidP="006F46D5">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98DD67C" wp14:editId="516A5CEA">
            <wp:extent cx="5992239" cy="3463047"/>
            <wp:effectExtent l="0" t="0" r="889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4909867177810_8d82dd291943cb2e1bab1e99bce33587.jpg"/>
                    <pic:cNvPicPr/>
                  </pic:nvPicPr>
                  <pic:blipFill>
                    <a:blip r:embed="rId7">
                      <a:extLst>
                        <a:ext uri="{28A0092B-C50C-407E-A947-70E740481C1C}">
                          <a14:useLocalDpi xmlns:a14="http://schemas.microsoft.com/office/drawing/2010/main" val="0"/>
                        </a:ext>
                      </a:extLst>
                    </a:blip>
                    <a:stretch>
                      <a:fillRect/>
                    </a:stretch>
                  </pic:blipFill>
                  <pic:spPr>
                    <a:xfrm>
                      <a:off x="0" y="0"/>
                      <a:ext cx="5992239" cy="3463047"/>
                    </a:xfrm>
                    <a:prstGeom prst="rect">
                      <a:avLst/>
                    </a:prstGeom>
                  </pic:spPr>
                </pic:pic>
              </a:graphicData>
            </a:graphic>
          </wp:inline>
        </w:drawing>
      </w:r>
    </w:p>
    <w:p w:rsidR="003B5025" w:rsidRDefault="003B5025" w:rsidP="003B5025">
      <w:pPr>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6031149" cy="3394953"/>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4909867202428_22f1fa5725d228aa979221d16b1425f6.jpg"/>
                    <pic:cNvPicPr/>
                  </pic:nvPicPr>
                  <pic:blipFill>
                    <a:blip r:embed="rId8">
                      <a:extLst>
                        <a:ext uri="{28A0092B-C50C-407E-A947-70E740481C1C}">
                          <a14:useLocalDpi xmlns:a14="http://schemas.microsoft.com/office/drawing/2010/main" val="0"/>
                        </a:ext>
                      </a:extLst>
                    </a:blip>
                    <a:stretch>
                      <a:fillRect/>
                    </a:stretch>
                  </pic:blipFill>
                  <pic:spPr>
                    <a:xfrm>
                      <a:off x="0" y="0"/>
                      <a:ext cx="6039601" cy="3399711"/>
                    </a:xfrm>
                    <a:prstGeom prst="rect">
                      <a:avLst/>
                    </a:prstGeom>
                  </pic:spPr>
                </pic:pic>
              </a:graphicData>
            </a:graphic>
          </wp:inline>
        </w:drawing>
      </w:r>
    </w:p>
    <w:p w:rsidR="00127AA9" w:rsidRDefault="00F52F4D" w:rsidP="00127AA9">
      <w:pPr>
        <w:jc w:val="center"/>
        <w:rPr>
          <w:rFonts w:ascii="Times New Roman" w:hAnsi="Times New Roman" w:cs="Times New Roman"/>
          <w:sz w:val="28"/>
          <w:szCs w:val="28"/>
        </w:rPr>
      </w:pPr>
      <w:r>
        <w:rPr>
          <w:rFonts w:ascii="Times New Roman" w:hAnsi="Times New Roman" w:cs="Times New Roman"/>
          <w:sz w:val="28"/>
          <w:szCs w:val="28"/>
        </w:rPr>
        <w:t>Cán bộ PCCC</w:t>
      </w:r>
      <w:r w:rsidR="00127AA9">
        <w:rPr>
          <w:rFonts w:ascii="Times New Roman" w:hAnsi="Times New Roman" w:cs="Times New Roman"/>
          <w:sz w:val="28"/>
          <w:szCs w:val="28"/>
        </w:rPr>
        <w:t xml:space="preserve"> h</w:t>
      </w:r>
      <w:r w:rsidR="00B52542">
        <w:rPr>
          <w:rFonts w:ascii="Times New Roman" w:hAnsi="Times New Roman" w:cs="Times New Roman"/>
          <w:sz w:val="28"/>
          <w:szCs w:val="28"/>
        </w:rPr>
        <w:t>ướng</w:t>
      </w:r>
      <w:r w:rsidR="00C14EDF">
        <w:rPr>
          <w:rFonts w:ascii="Times New Roman" w:hAnsi="Times New Roman" w:cs="Times New Roman"/>
          <w:sz w:val="28"/>
          <w:szCs w:val="28"/>
        </w:rPr>
        <w:t xml:space="preserve"> dẫn </w:t>
      </w:r>
      <w:r w:rsidR="00127AA9">
        <w:rPr>
          <w:rFonts w:ascii="Times New Roman" w:hAnsi="Times New Roman" w:cs="Times New Roman"/>
          <w:sz w:val="28"/>
          <w:szCs w:val="28"/>
        </w:rPr>
        <w:t xml:space="preserve">CB-GV-NV </w:t>
      </w:r>
      <w:r w:rsidR="00C14EDF">
        <w:rPr>
          <w:rFonts w:ascii="Times New Roman" w:hAnsi="Times New Roman" w:cs="Times New Roman"/>
          <w:sz w:val="28"/>
          <w:szCs w:val="28"/>
        </w:rPr>
        <w:t>cách sử dụng bình</w:t>
      </w:r>
      <w:r w:rsidR="00B52542">
        <w:rPr>
          <w:rFonts w:ascii="Times New Roman" w:hAnsi="Times New Roman" w:cs="Times New Roman"/>
          <w:sz w:val="28"/>
          <w:szCs w:val="28"/>
        </w:rPr>
        <w:t xml:space="preserve"> cháy</w:t>
      </w:r>
      <w:r w:rsidR="00C14EDF">
        <w:rPr>
          <w:rFonts w:ascii="Times New Roman" w:hAnsi="Times New Roman" w:cs="Times New Roman"/>
          <w:sz w:val="28"/>
          <w:szCs w:val="28"/>
        </w:rPr>
        <w:t xml:space="preserve"> chữa cháy</w:t>
      </w:r>
    </w:p>
    <w:p w:rsidR="00127AA9" w:rsidRDefault="00127AA9" w:rsidP="00C14EDF">
      <w:pPr>
        <w:jc w:val="center"/>
        <w:rPr>
          <w:rFonts w:ascii="Times New Roman" w:hAnsi="Times New Roman" w:cs="Times New Roman"/>
          <w:sz w:val="28"/>
          <w:szCs w:val="28"/>
        </w:rPr>
      </w:pPr>
    </w:p>
    <w:p w:rsidR="00127AA9" w:rsidRDefault="00127AA9" w:rsidP="00127AA9">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089515" cy="3677055"/>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4909866719903_e3536d9488f1b6be80138afc1909df17.jpg"/>
                    <pic:cNvPicPr/>
                  </pic:nvPicPr>
                  <pic:blipFill>
                    <a:blip r:embed="rId9">
                      <a:extLst>
                        <a:ext uri="{28A0092B-C50C-407E-A947-70E740481C1C}">
                          <a14:useLocalDpi xmlns:a14="http://schemas.microsoft.com/office/drawing/2010/main" val="0"/>
                        </a:ext>
                      </a:extLst>
                    </a:blip>
                    <a:stretch>
                      <a:fillRect/>
                    </a:stretch>
                  </pic:blipFill>
                  <pic:spPr>
                    <a:xfrm>
                      <a:off x="0" y="0"/>
                      <a:ext cx="6089515" cy="3677055"/>
                    </a:xfrm>
                    <a:prstGeom prst="rect">
                      <a:avLst/>
                    </a:prstGeom>
                  </pic:spPr>
                </pic:pic>
              </a:graphicData>
            </a:graphic>
          </wp:inline>
        </w:drawing>
      </w:r>
    </w:p>
    <w:p w:rsidR="00127AA9" w:rsidRDefault="00127AA9" w:rsidP="00C14EDF">
      <w:pPr>
        <w:jc w:val="center"/>
        <w:rPr>
          <w:rFonts w:ascii="Times New Roman" w:hAnsi="Times New Roman" w:cs="Times New Roman"/>
          <w:sz w:val="28"/>
          <w:szCs w:val="28"/>
        </w:rPr>
      </w:pPr>
    </w:p>
    <w:p w:rsidR="00127AA9" w:rsidRDefault="00D84336" w:rsidP="00D84336">
      <w:pPr>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12A831C8" wp14:editId="598A8D49">
            <wp:extent cx="6089515" cy="3793787"/>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4909866723624_339e770ac66b7bd517606b7cd335285d (1).jpg"/>
                    <pic:cNvPicPr/>
                  </pic:nvPicPr>
                  <pic:blipFill>
                    <a:blip r:embed="rId10">
                      <a:extLst>
                        <a:ext uri="{28A0092B-C50C-407E-A947-70E740481C1C}">
                          <a14:useLocalDpi xmlns:a14="http://schemas.microsoft.com/office/drawing/2010/main" val="0"/>
                        </a:ext>
                      </a:extLst>
                    </a:blip>
                    <a:stretch>
                      <a:fillRect/>
                    </a:stretch>
                  </pic:blipFill>
                  <pic:spPr>
                    <a:xfrm>
                      <a:off x="0" y="0"/>
                      <a:ext cx="6098048" cy="3799103"/>
                    </a:xfrm>
                    <a:prstGeom prst="rect">
                      <a:avLst/>
                    </a:prstGeom>
                  </pic:spPr>
                </pic:pic>
              </a:graphicData>
            </a:graphic>
          </wp:inline>
        </w:drawing>
      </w:r>
    </w:p>
    <w:p w:rsidR="00127AA9" w:rsidRDefault="00F52F4D" w:rsidP="006F46D5">
      <w:pPr>
        <w:jc w:val="center"/>
        <w:rPr>
          <w:rFonts w:ascii="Times New Roman" w:hAnsi="Times New Roman" w:cs="Times New Roman"/>
          <w:sz w:val="28"/>
          <w:szCs w:val="28"/>
        </w:rPr>
      </w:pPr>
      <w:r>
        <w:rPr>
          <w:rFonts w:ascii="Times New Roman" w:hAnsi="Times New Roman" w:cs="Times New Roman"/>
          <w:sz w:val="28"/>
          <w:szCs w:val="28"/>
        </w:rPr>
        <w:t>Cán bộ, g</w:t>
      </w:r>
      <w:r w:rsidR="00127AA9">
        <w:rPr>
          <w:rFonts w:ascii="Times New Roman" w:hAnsi="Times New Roman" w:cs="Times New Roman"/>
          <w:sz w:val="28"/>
          <w:szCs w:val="28"/>
        </w:rPr>
        <w:t>iáo viên, nhân viên thực hành sử dụng bình</w:t>
      </w:r>
      <w:r w:rsidR="003B5025">
        <w:rPr>
          <w:rFonts w:ascii="Times New Roman" w:hAnsi="Times New Roman" w:cs="Times New Roman"/>
          <w:sz w:val="28"/>
          <w:szCs w:val="28"/>
        </w:rPr>
        <w:t xml:space="preserve"> cháy </w:t>
      </w:r>
      <w:r w:rsidR="00127AA9">
        <w:rPr>
          <w:rFonts w:ascii="Times New Roman" w:hAnsi="Times New Roman" w:cs="Times New Roman"/>
          <w:sz w:val="28"/>
          <w:szCs w:val="28"/>
        </w:rPr>
        <w:t>chữa cháy</w:t>
      </w:r>
    </w:p>
    <w:p w:rsidR="00127AA9" w:rsidRDefault="00127AA9" w:rsidP="00C14EDF">
      <w:pPr>
        <w:jc w:val="center"/>
        <w:rPr>
          <w:rFonts w:ascii="Times New Roman" w:hAnsi="Times New Roman" w:cs="Times New Roman"/>
          <w:sz w:val="28"/>
          <w:szCs w:val="28"/>
        </w:rPr>
      </w:pPr>
    </w:p>
    <w:p w:rsidR="00127AA9" w:rsidRDefault="00B52542" w:rsidP="00B52542">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88313E9" wp14:editId="679F9F0B">
            <wp:extent cx="6031149" cy="3667327"/>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4909867014617_63c52f0e23268bd653e84fa206d3059e.jpg"/>
                    <pic:cNvPicPr/>
                  </pic:nvPicPr>
                  <pic:blipFill>
                    <a:blip r:embed="rId11">
                      <a:extLst>
                        <a:ext uri="{28A0092B-C50C-407E-A947-70E740481C1C}">
                          <a14:useLocalDpi xmlns:a14="http://schemas.microsoft.com/office/drawing/2010/main" val="0"/>
                        </a:ext>
                      </a:extLst>
                    </a:blip>
                    <a:stretch>
                      <a:fillRect/>
                    </a:stretch>
                  </pic:blipFill>
                  <pic:spPr>
                    <a:xfrm>
                      <a:off x="0" y="0"/>
                      <a:ext cx="6031151" cy="3667328"/>
                    </a:xfrm>
                    <a:prstGeom prst="rect">
                      <a:avLst/>
                    </a:prstGeom>
                  </pic:spPr>
                </pic:pic>
              </a:graphicData>
            </a:graphic>
          </wp:inline>
        </w:drawing>
      </w:r>
      <w:r>
        <w:rPr>
          <w:rFonts w:ascii="Times New Roman" w:hAnsi="Times New Roman" w:cs="Times New Roman"/>
          <w:sz w:val="28"/>
          <w:szCs w:val="28"/>
        </w:rPr>
        <w:t xml:space="preserve"> </w:t>
      </w:r>
    </w:p>
    <w:p w:rsidR="00127AA9" w:rsidRDefault="00127AA9" w:rsidP="006F46D5">
      <w:pPr>
        <w:rPr>
          <w:rFonts w:ascii="Times New Roman" w:hAnsi="Times New Roman" w:cs="Times New Roman"/>
          <w:sz w:val="28"/>
          <w:szCs w:val="28"/>
        </w:rPr>
      </w:pPr>
    </w:p>
    <w:p w:rsidR="003B5025" w:rsidRDefault="00B52542" w:rsidP="006F46D5">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1B2A11F" wp14:editId="1CDC1834">
            <wp:extent cx="6031149" cy="3667326"/>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4909866967673_8a47a06e520b3b96bb1282ec47af2efc.jpg"/>
                    <pic:cNvPicPr/>
                  </pic:nvPicPr>
                  <pic:blipFill>
                    <a:blip r:embed="rId12">
                      <a:extLst>
                        <a:ext uri="{28A0092B-C50C-407E-A947-70E740481C1C}">
                          <a14:useLocalDpi xmlns:a14="http://schemas.microsoft.com/office/drawing/2010/main" val="0"/>
                        </a:ext>
                      </a:extLst>
                    </a:blip>
                    <a:stretch>
                      <a:fillRect/>
                    </a:stretch>
                  </pic:blipFill>
                  <pic:spPr>
                    <a:xfrm>
                      <a:off x="0" y="0"/>
                      <a:ext cx="6031152" cy="3667328"/>
                    </a:xfrm>
                    <a:prstGeom prst="rect">
                      <a:avLst/>
                    </a:prstGeom>
                  </pic:spPr>
                </pic:pic>
              </a:graphicData>
            </a:graphic>
          </wp:inline>
        </w:drawing>
      </w:r>
    </w:p>
    <w:p w:rsidR="00B52542" w:rsidRDefault="00F52F4D" w:rsidP="00B52542">
      <w:pPr>
        <w:jc w:val="center"/>
        <w:rPr>
          <w:rFonts w:ascii="Times New Roman" w:hAnsi="Times New Roman" w:cs="Times New Roman"/>
          <w:sz w:val="28"/>
          <w:szCs w:val="28"/>
        </w:rPr>
      </w:pPr>
      <w:r>
        <w:rPr>
          <w:rFonts w:ascii="Times New Roman" w:hAnsi="Times New Roman" w:cs="Times New Roman"/>
          <w:sz w:val="28"/>
          <w:szCs w:val="28"/>
        </w:rPr>
        <w:t>Cán bộ, g</w:t>
      </w:r>
      <w:r w:rsidR="003B5025">
        <w:rPr>
          <w:rFonts w:ascii="Times New Roman" w:hAnsi="Times New Roman" w:cs="Times New Roman"/>
          <w:sz w:val="28"/>
          <w:szCs w:val="28"/>
        </w:rPr>
        <w:t>iáo viên, n</w:t>
      </w:r>
      <w:r w:rsidR="00B52542">
        <w:rPr>
          <w:rFonts w:ascii="Times New Roman" w:hAnsi="Times New Roman" w:cs="Times New Roman"/>
          <w:sz w:val="28"/>
          <w:szCs w:val="28"/>
        </w:rPr>
        <w:t xml:space="preserve">hân viên </w:t>
      </w:r>
      <w:r w:rsidR="003B5025">
        <w:rPr>
          <w:rFonts w:ascii="Times New Roman" w:hAnsi="Times New Roman" w:cs="Times New Roman"/>
          <w:sz w:val="28"/>
          <w:szCs w:val="28"/>
        </w:rPr>
        <w:t xml:space="preserve">tham gia </w:t>
      </w:r>
      <w:r>
        <w:rPr>
          <w:rFonts w:ascii="Times New Roman" w:hAnsi="Times New Roman" w:cs="Times New Roman"/>
          <w:sz w:val="28"/>
          <w:szCs w:val="28"/>
        </w:rPr>
        <w:t>vận</w:t>
      </w:r>
      <w:r w:rsidR="00B52542">
        <w:rPr>
          <w:rFonts w:ascii="Times New Roman" w:hAnsi="Times New Roman" w:cs="Times New Roman"/>
          <w:sz w:val="28"/>
          <w:szCs w:val="28"/>
        </w:rPr>
        <w:t xml:space="preserve"> hành </w:t>
      </w:r>
      <w:r>
        <w:rPr>
          <w:rFonts w:ascii="Times New Roman" w:hAnsi="Times New Roman" w:cs="Times New Roman"/>
          <w:sz w:val="28"/>
          <w:szCs w:val="28"/>
        </w:rPr>
        <w:t xml:space="preserve">hệ thống </w:t>
      </w:r>
      <w:r w:rsidR="00B52542">
        <w:rPr>
          <w:rFonts w:ascii="Times New Roman" w:hAnsi="Times New Roman" w:cs="Times New Roman"/>
          <w:sz w:val="28"/>
          <w:szCs w:val="28"/>
        </w:rPr>
        <w:t xml:space="preserve">phun nước </w:t>
      </w:r>
    </w:p>
    <w:p w:rsidR="00B52542" w:rsidRDefault="00B52542" w:rsidP="00B52542">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1040690" wp14:editId="527C99D4">
            <wp:extent cx="6157608" cy="362841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4909866771307_6868e289807199267df294c682953108.jpg"/>
                    <pic:cNvPicPr/>
                  </pic:nvPicPr>
                  <pic:blipFill>
                    <a:blip r:embed="rId13">
                      <a:extLst>
                        <a:ext uri="{28A0092B-C50C-407E-A947-70E740481C1C}">
                          <a14:useLocalDpi xmlns:a14="http://schemas.microsoft.com/office/drawing/2010/main" val="0"/>
                        </a:ext>
                      </a:extLst>
                    </a:blip>
                    <a:stretch>
                      <a:fillRect/>
                    </a:stretch>
                  </pic:blipFill>
                  <pic:spPr>
                    <a:xfrm>
                      <a:off x="0" y="0"/>
                      <a:ext cx="6157610" cy="3628418"/>
                    </a:xfrm>
                    <a:prstGeom prst="rect">
                      <a:avLst/>
                    </a:prstGeom>
                  </pic:spPr>
                </pic:pic>
              </a:graphicData>
            </a:graphic>
          </wp:inline>
        </w:drawing>
      </w:r>
    </w:p>
    <w:p w:rsidR="00B52542" w:rsidRDefault="00B52542" w:rsidP="00B52542">
      <w:pPr>
        <w:jc w:val="center"/>
        <w:rPr>
          <w:rFonts w:ascii="Times New Roman" w:hAnsi="Times New Roman" w:cs="Times New Roman"/>
          <w:sz w:val="28"/>
          <w:szCs w:val="28"/>
        </w:rPr>
      </w:pPr>
    </w:p>
    <w:p w:rsidR="003719A4" w:rsidRDefault="00B52542" w:rsidP="003719A4">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050604" cy="4075889"/>
            <wp:effectExtent l="0" t="0" r="762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4909866778271_e3e8b3892eb831eb00ba6e7ace799a74.jpg"/>
                    <pic:cNvPicPr/>
                  </pic:nvPicPr>
                  <pic:blipFill>
                    <a:blip r:embed="rId14">
                      <a:extLst>
                        <a:ext uri="{28A0092B-C50C-407E-A947-70E740481C1C}">
                          <a14:useLocalDpi xmlns:a14="http://schemas.microsoft.com/office/drawing/2010/main" val="0"/>
                        </a:ext>
                      </a:extLst>
                    </a:blip>
                    <a:stretch>
                      <a:fillRect/>
                    </a:stretch>
                  </pic:blipFill>
                  <pic:spPr>
                    <a:xfrm>
                      <a:off x="0" y="0"/>
                      <a:ext cx="6050606" cy="4075890"/>
                    </a:xfrm>
                    <a:prstGeom prst="rect">
                      <a:avLst/>
                    </a:prstGeom>
                  </pic:spPr>
                </pic:pic>
              </a:graphicData>
            </a:graphic>
          </wp:inline>
        </w:drawing>
      </w:r>
    </w:p>
    <w:p w:rsidR="00B52542" w:rsidRPr="00B52542" w:rsidRDefault="00F52F4D" w:rsidP="0026700D">
      <w:pPr>
        <w:jc w:val="center"/>
        <w:rPr>
          <w:rFonts w:ascii="Times New Roman" w:hAnsi="Times New Roman" w:cs="Times New Roman"/>
          <w:sz w:val="28"/>
          <w:szCs w:val="28"/>
        </w:rPr>
      </w:pPr>
      <w:r>
        <w:rPr>
          <w:rFonts w:ascii="Times New Roman" w:hAnsi="Times New Roman" w:cs="Times New Roman"/>
          <w:sz w:val="28"/>
          <w:szCs w:val="28"/>
        </w:rPr>
        <w:t>Cán bộ PCCC</w:t>
      </w:r>
      <w:r w:rsidR="00B52542">
        <w:rPr>
          <w:rFonts w:ascii="Times New Roman" w:hAnsi="Times New Roman" w:cs="Times New Roman"/>
          <w:sz w:val="28"/>
          <w:szCs w:val="28"/>
        </w:rPr>
        <w:t xml:space="preserve"> hướng dẫ</w:t>
      </w:r>
      <w:r>
        <w:rPr>
          <w:rFonts w:ascii="Times New Roman" w:hAnsi="Times New Roman" w:cs="Times New Roman"/>
          <w:sz w:val="28"/>
          <w:szCs w:val="28"/>
        </w:rPr>
        <w:t xml:space="preserve">n cán bộ, giáo viên, nhân viên vận hành hệ thống </w:t>
      </w:r>
      <w:r w:rsidR="00B52542">
        <w:rPr>
          <w:rFonts w:ascii="Times New Roman" w:hAnsi="Times New Roman" w:cs="Times New Roman"/>
          <w:sz w:val="28"/>
          <w:szCs w:val="28"/>
        </w:rPr>
        <w:t xml:space="preserve">máy bơm </w:t>
      </w:r>
    </w:p>
    <w:sectPr w:rsidR="00B52542" w:rsidRPr="00B52542" w:rsidSect="006F46D5">
      <w:pgSz w:w="12240" w:h="15840"/>
      <w:pgMar w:top="1134" w:right="851"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1C54"/>
    <w:rsid w:val="00056A71"/>
    <w:rsid w:val="000A1221"/>
    <w:rsid w:val="000E382F"/>
    <w:rsid w:val="00127AA9"/>
    <w:rsid w:val="0026700D"/>
    <w:rsid w:val="002978EF"/>
    <w:rsid w:val="003719A4"/>
    <w:rsid w:val="00381CCE"/>
    <w:rsid w:val="003B5025"/>
    <w:rsid w:val="003B78C2"/>
    <w:rsid w:val="003F69CE"/>
    <w:rsid w:val="004D6AC5"/>
    <w:rsid w:val="00515AC4"/>
    <w:rsid w:val="005942D3"/>
    <w:rsid w:val="005B6849"/>
    <w:rsid w:val="00622FFF"/>
    <w:rsid w:val="006F46D5"/>
    <w:rsid w:val="006F7CBF"/>
    <w:rsid w:val="0089593B"/>
    <w:rsid w:val="0098018C"/>
    <w:rsid w:val="00A60F5C"/>
    <w:rsid w:val="00A96781"/>
    <w:rsid w:val="00AF1EAD"/>
    <w:rsid w:val="00B52542"/>
    <w:rsid w:val="00BD452C"/>
    <w:rsid w:val="00C14EDF"/>
    <w:rsid w:val="00D71C54"/>
    <w:rsid w:val="00D84336"/>
    <w:rsid w:val="00DB12B1"/>
    <w:rsid w:val="00E62998"/>
    <w:rsid w:val="00E643F0"/>
    <w:rsid w:val="00F52F4D"/>
    <w:rsid w:val="00F55ECC"/>
    <w:rsid w:val="00FA1C30"/>
    <w:rsid w:val="00FA27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942D3"/>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5942D3"/>
    <w:rPr>
      <w:b/>
      <w:bCs/>
    </w:rPr>
  </w:style>
  <w:style w:type="character" w:styleId="Emphasis">
    <w:name w:val="Emphasis"/>
    <w:basedOn w:val="DefaultParagraphFont"/>
    <w:uiPriority w:val="20"/>
    <w:qFormat/>
    <w:rsid w:val="0098018C"/>
    <w:rPr>
      <w:i/>
      <w:iCs/>
    </w:rPr>
  </w:style>
  <w:style w:type="paragraph" w:styleId="BalloonText">
    <w:name w:val="Balloon Text"/>
    <w:basedOn w:val="Normal"/>
    <w:link w:val="BalloonTextChar"/>
    <w:uiPriority w:val="99"/>
    <w:semiHidden/>
    <w:unhideWhenUsed/>
    <w:rsid w:val="00C14ED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4ED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942D3"/>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5942D3"/>
    <w:rPr>
      <w:b/>
      <w:bCs/>
    </w:rPr>
  </w:style>
  <w:style w:type="character" w:styleId="Emphasis">
    <w:name w:val="Emphasis"/>
    <w:basedOn w:val="DefaultParagraphFont"/>
    <w:uiPriority w:val="20"/>
    <w:qFormat/>
    <w:rsid w:val="0098018C"/>
    <w:rPr>
      <w:i/>
      <w:iCs/>
    </w:rPr>
  </w:style>
  <w:style w:type="paragraph" w:styleId="BalloonText">
    <w:name w:val="Balloon Text"/>
    <w:basedOn w:val="Normal"/>
    <w:link w:val="BalloonTextChar"/>
    <w:uiPriority w:val="99"/>
    <w:semiHidden/>
    <w:unhideWhenUsed/>
    <w:rsid w:val="00C14ED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4ED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7572626">
      <w:bodyDiv w:val="1"/>
      <w:marLeft w:val="0"/>
      <w:marRight w:val="0"/>
      <w:marTop w:val="0"/>
      <w:marBottom w:val="0"/>
      <w:divBdr>
        <w:top w:val="none" w:sz="0" w:space="0" w:color="auto"/>
        <w:left w:val="none" w:sz="0" w:space="0" w:color="auto"/>
        <w:bottom w:val="none" w:sz="0" w:space="0" w:color="auto"/>
        <w:right w:val="none" w:sz="0" w:space="0" w:color="auto"/>
      </w:divBdr>
    </w:div>
    <w:div w:id="686492503">
      <w:bodyDiv w:val="1"/>
      <w:marLeft w:val="0"/>
      <w:marRight w:val="0"/>
      <w:marTop w:val="0"/>
      <w:marBottom w:val="0"/>
      <w:divBdr>
        <w:top w:val="none" w:sz="0" w:space="0" w:color="auto"/>
        <w:left w:val="none" w:sz="0" w:space="0" w:color="auto"/>
        <w:bottom w:val="none" w:sz="0" w:space="0" w:color="auto"/>
        <w:right w:val="none" w:sz="0" w:space="0" w:color="auto"/>
      </w:divBdr>
    </w:div>
    <w:div w:id="1955404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g"/><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image" Target="media/image8.jpg"/><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46</TotalTime>
  <Pages>6</Pages>
  <Words>409</Words>
  <Characters>2332</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11</dc:creator>
  <cp:lastModifiedBy>LAPTOP68</cp:lastModifiedBy>
  <cp:revision>10</cp:revision>
  <dcterms:created xsi:type="dcterms:W3CDTF">2023-11-25T01:21:00Z</dcterms:created>
  <dcterms:modified xsi:type="dcterms:W3CDTF">2023-11-25T05:07:00Z</dcterms:modified>
</cp:coreProperties>
</file>