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E11" w:rsidRDefault="00897E11" w:rsidP="00897E11">
      <w:pPr>
        <w:spacing w:line="276" w:lineRule="auto"/>
        <w:rPr>
          <w:rFonts w:ascii="Times New Roman" w:hAnsi="Times New Roman" w:cs="Times New Roman"/>
          <w:i/>
          <w:iCs/>
          <w:color w:val="FF0000"/>
          <w:sz w:val="28"/>
          <w:szCs w:val="28"/>
          <w:lang w:val="vi-VN"/>
        </w:rPr>
      </w:pPr>
    </w:p>
    <w:tbl>
      <w:tblPr>
        <w:tblW w:w="15750" w:type="dxa"/>
        <w:tblCellSpacing w:w="0" w:type="dxa"/>
        <w:shd w:val="clear" w:color="auto" w:fill="FFFFFF"/>
        <w:tblCellMar>
          <w:left w:w="0" w:type="dxa"/>
          <w:right w:w="0" w:type="dxa"/>
        </w:tblCellMar>
        <w:tblLook w:val="04A0"/>
      </w:tblPr>
      <w:tblGrid>
        <w:gridCol w:w="3348"/>
        <w:gridCol w:w="162"/>
        <w:gridCol w:w="5346"/>
        <w:gridCol w:w="774"/>
        <w:gridCol w:w="5346"/>
        <w:gridCol w:w="774"/>
      </w:tblGrid>
      <w:tr w:rsidR="0009143E" w:rsidRPr="000C2ACB" w:rsidTr="0009143E">
        <w:trPr>
          <w:tblCellSpacing w:w="0" w:type="dxa"/>
        </w:trPr>
        <w:tc>
          <w:tcPr>
            <w:tcW w:w="3510" w:type="dxa"/>
            <w:gridSpan w:val="2"/>
            <w:shd w:val="clear" w:color="auto" w:fill="FFFFFF"/>
            <w:tcMar>
              <w:top w:w="0" w:type="dxa"/>
              <w:left w:w="108" w:type="dxa"/>
              <w:bottom w:w="0" w:type="dxa"/>
              <w:right w:w="108" w:type="dxa"/>
            </w:tcMar>
            <w:hideMark/>
          </w:tcPr>
          <w:p w:rsidR="0009143E" w:rsidRPr="006528BC" w:rsidRDefault="0009143E" w:rsidP="007D1F42">
            <w:pPr>
              <w:pStyle w:val="NormalWeb"/>
              <w:spacing w:before="120" w:beforeAutospacing="0" w:after="120" w:afterAutospacing="0" w:line="360" w:lineRule="auto"/>
              <w:rPr>
                <w:color w:val="000000"/>
                <w:sz w:val="28"/>
                <w:szCs w:val="28"/>
                <w:lang w:val="vi-VN"/>
              </w:rPr>
            </w:pPr>
            <w:r w:rsidRPr="006528BC">
              <w:rPr>
                <w:b/>
                <w:bCs/>
                <w:color w:val="000000"/>
                <w:sz w:val="28"/>
                <w:szCs w:val="28"/>
                <w:lang w:val="vi-VN"/>
              </w:rPr>
              <w:t>ỦY BAN NHÂN DÂN</w:t>
            </w:r>
            <w:r w:rsidRPr="006528BC">
              <w:rPr>
                <w:b/>
                <w:bCs/>
                <w:color w:val="000000"/>
                <w:sz w:val="28"/>
                <w:szCs w:val="28"/>
                <w:lang w:val="vi-VN"/>
              </w:rPr>
              <w:br/>
              <w:t xml:space="preserve">THÀNH </w:t>
            </w:r>
            <w:r>
              <w:rPr>
                <w:b/>
                <w:bCs/>
                <w:color w:val="000000"/>
                <w:sz w:val="28"/>
                <w:szCs w:val="28"/>
                <w:lang w:val="vi-VN"/>
              </w:rPr>
              <w:t xml:space="preserve">PHỐ </w:t>
            </w:r>
            <w:r w:rsidRPr="006528BC">
              <w:rPr>
                <w:b/>
                <w:bCs/>
                <w:color w:val="000000"/>
                <w:sz w:val="28"/>
                <w:szCs w:val="28"/>
                <w:lang w:val="vi-VN"/>
              </w:rPr>
              <w:t> HÀ NỘI</w:t>
            </w:r>
            <w:r w:rsidRPr="006528BC">
              <w:rPr>
                <w:b/>
                <w:bCs/>
                <w:color w:val="000000"/>
                <w:sz w:val="28"/>
                <w:szCs w:val="28"/>
                <w:lang w:val="vi-VN"/>
              </w:rPr>
              <w:br/>
            </w:r>
          </w:p>
        </w:tc>
        <w:tc>
          <w:tcPr>
            <w:tcW w:w="6120" w:type="dxa"/>
            <w:gridSpan w:val="2"/>
            <w:shd w:val="clear" w:color="auto" w:fill="FFFFFF"/>
            <w:tcMar>
              <w:top w:w="0" w:type="dxa"/>
              <w:left w:w="108" w:type="dxa"/>
              <w:bottom w:w="0" w:type="dxa"/>
              <w:right w:w="108" w:type="dxa"/>
            </w:tcMar>
            <w:hideMark/>
          </w:tcPr>
          <w:p w:rsidR="0009143E" w:rsidRPr="0009143E" w:rsidRDefault="0009143E" w:rsidP="0009143E">
            <w:pPr>
              <w:pStyle w:val="NormalWeb"/>
              <w:spacing w:before="120" w:beforeAutospacing="0" w:after="120" w:afterAutospacing="0" w:line="360" w:lineRule="auto"/>
              <w:jc w:val="center"/>
              <w:rPr>
                <w:color w:val="FF0000"/>
                <w:sz w:val="28"/>
                <w:szCs w:val="28"/>
                <w:lang w:val="vi-VN"/>
              </w:rPr>
            </w:pPr>
            <w:r w:rsidRPr="0009143E">
              <w:rPr>
                <w:b/>
                <w:bCs/>
                <w:color w:val="000000" w:themeColor="text1"/>
                <w:sz w:val="28"/>
                <w:szCs w:val="28"/>
                <w:lang w:val="vi-VN"/>
              </w:rPr>
              <w:t>CỘNG HÒA XÃ HỘI CHỦ NGHĨA VIỆT NAM</w:t>
            </w:r>
            <w:r w:rsidRPr="0009143E">
              <w:rPr>
                <w:b/>
                <w:bCs/>
                <w:color w:val="000000" w:themeColor="text1"/>
                <w:sz w:val="28"/>
                <w:szCs w:val="28"/>
                <w:lang w:val="vi-VN"/>
              </w:rPr>
              <w:br/>
              <w:t>Độc lập - Tự do - Hạnh phúc</w:t>
            </w:r>
            <w:r w:rsidRPr="0009143E">
              <w:rPr>
                <w:b/>
                <w:bCs/>
                <w:color w:val="000000" w:themeColor="text1"/>
                <w:sz w:val="28"/>
                <w:szCs w:val="28"/>
                <w:lang w:val="vi-VN"/>
              </w:rPr>
              <w:br/>
              <w:t>---------------</w:t>
            </w:r>
          </w:p>
        </w:tc>
        <w:tc>
          <w:tcPr>
            <w:tcW w:w="6120" w:type="dxa"/>
            <w:gridSpan w:val="2"/>
            <w:shd w:val="clear" w:color="auto" w:fill="FFFFFF"/>
          </w:tcPr>
          <w:p w:rsidR="0009143E" w:rsidRPr="0009143E" w:rsidRDefault="0009143E" w:rsidP="006528BC">
            <w:pPr>
              <w:pStyle w:val="NormalWeb"/>
              <w:spacing w:before="120" w:beforeAutospacing="0" w:after="120" w:afterAutospacing="0" w:line="360" w:lineRule="auto"/>
              <w:rPr>
                <w:b/>
                <w:bCs/>
                <w:color w:val="FF0000"/>
                <w:sz w:val="28"/>
                <w:szCs w:val="28"/>
                <w:lang w:val="vi-VN"/>
              </w:rPr>
            </w:pPr>
          </w:p>
        </w:tc>
      </w:tr>
      <w:tr w:rsidR="0009143E" w:rsidRPr="006528BC" w:rsidTr="0009143E">
        <w:trPr>
          <w:gridAfter w:val="1"/>
          <w:wAfter w:w="774" w:type="dxa"/>
          <w:tblCellSpacing w:w="0" w:type="dxa"/>
        </w:trPr>
        <w:tc>
          <w:tcPr>
            <w:tcW w:w="3348" w:type="dxa"/>
            <w:shd w:val="clear" w:color="auto" w:fill="FFFFFF"/>
            <w:tcMar>
              <w:top w:w="0" w:type="dxa"/>
              <w:left w:w="108" w:type="dxa"/>
              <w:bottom w:w="0" w:type="dxa"/>
              <w:right w:w="108" w:type="dxa"/>
            </w:tcMar>
            <w:hideMark/>
          </w:tcPr>
          <w:p w:rsidR="0009143E" w:rsidRPr="006528BC" w:rsidRDefault="0009143E" w:rsidP="006528BC">
            <w:pPr>
              <w:pStyle w:val="NormalWeb"/>
              <w:spacing w:before="120" w:beforeAutospacing="0" w:after="120" w:afterAutospacing="0" w:line="360" w:lineRule="auto"/>
              <w:rPr>
                <w:color w:val="000000"/>
                <w:sz w:val="28"/>
                <w:szCs w:val="28"/>
              </w:rPr>
            </w:pPr>
            <w:r w:rsidRPr="006528BC">
              <w:rPr>
                <w:color w:val="000000"/>
                <w:sz w:val="28"/>
                <w:szCs w:val="28"/>
                <w:lang w:val="vi-VN"/>
              </w:rPr>
              <w:t>Số: </w:t>
            </w:r>
            <w:r w:rsidRPr="006528BC">
              <w:rPr>
                <w:color w:val="000000"/>
                <w:sz w:val="28"/>
                <w:szCs w:val="28"/>
              </w:rPr>
              <w:t>522</w:t>
            </w:r>
            <w:r w:rsidRPr="006528BC">
              <w:rPr>
                <w:color w:val="000000"/>
                <w:sz w:val="28"/>
                <w:szCs w:val="28"/>
                <w:lang w:val="vi-VN"/>
              </w:rPr>
              <w:t>/QĐ-UBND</w:t>
            </w:r>
          </w:p>
        </w:tc>
        <w:tc>
          <w:tcPr>
            <w:tcW w:w="5508" w:type="dxa"/>
            <w:gridSpan w:val="2"/>
            <w:shd w:val="clear" w:color="auto" w:fill="FFFFFF"/>
            <w:tcMar>
              <w:top w:w="0" w:type="dxa"/>
              <w:left w:w="108" w:type="dxa"/>
              <w:bottom w:w="0" w:type="dxa"/>
              <w:right w:w="108" w:type="dxa"/>
            </w:tcMar>
            <w:hideMark/>
          </w:tcPr>
          <w:p w:rsidR="0009143E" w:rsidRPr="006528BC" w:rsidRDefault="0009143E" w:rsidP="006528BC">
            <w:pPr>
              <w:pStyle w:val="NormalWeb"/>
              <w:spacing w:before="120" w:beforeAutospacing="0" w:after="120" w:afterAutospacing="0" w:line="360" w:lineRule="auto"/>
              <w:rPr>
                <w:color w:val="000000"/>
                <w:sz w:val="28"/>
                <w:szCs w:val="28"/>
              </w:rPr>
            </w:pPr>
            <w:r w:rsidRPr="006528BC">
              <w:rPr>
                <w:i/>
                <w:iCs/>
                <w:color w:val="000000"/>
                <w:sz w:val="28"/>
                <w:szCs w:val="28"/>
                <w:lang w:val="vi-VN"/>
              </w:rPr>
              <w:t>Hà Nội, ngày </w:t>
            </w:r>
            <w:r w:rsidRPr="006528BC">
              <w:rPr>
                <w:i/>
                <w:iCs/>
                <w:color w:val="000000"/>
                <w:sz w:val="28"/>
                <w:szCs w:val="28"/>
              </w:rPr>
              <w:t>25 </w:t>
            </w:r>
            <w:r w:rsidRPr="006528BC">
              <w:rPr>
                <w:i/>
                <w:iCs/>
                <w:color w:val="000000"/>
                <w:sz w:val="28"/>
                <w:szCs w:val="28"/>
                <w:shd w:val="clear" w:color="auto" w:fill="FFFFFF"/>
                <w:lang w:val="vi-VN"/>
              </w:rPr>
              <w:t>tháng</w:t>
            </w:r>
            <w:r w:rsidRPr="006528BC">
              <w:rPr>
                <w:i/>
                <w:iCs/>
                <w:color w:val="000000"/>
                <w:sz w:val="28"/>
                <w:szCs w:val="28"/>
                <w:lang w:val="vi-VN"/>
              </w:rPr>
              <w:t> 01 năm 2017</w:t>
            </w:r>
          </w:p>
        </w:tc>
        <w:tc>
          <w:tcPr>
            <w:tcW w:w="6120" w:type="dxa"/>
            <w:gridSpan w:val="2"/>
            <w:shd w:val="clear" w:color="auto" w:fill="FFFFFF"/>
          </w:tcPr>
          <w:p w:rsidR="0009143E" w:rsidRPr="006528BC" w:rsidRDefault="0009143E" w:rsidP="006528BC">
            <w:pPr>
              <w:pStyle w:val="NormalWeb"/>
              <w:spacing w:before="120" w:beforeAutospacing="0" w:after="120" w:afterAutospacing="0" w:line="360" w:lineRule="auto"/>
              <w:rPr>
                <w:i/>
                <w:iCs/>
                <w:color w:val="000000"/>
                <w:sz w:val="28"/>
                <w:szCs w:val="28"/>
                <w:lang w:val="vi-VN"/>
              </w:rPr>
            </w:pPr>
          </w:p>
        </w:tc>
      </w:tr>
    </w:tbl>
    <w:p w:rsidR="0009143E" w:rsidRDefault="0009143E" w:rsidP="0009143E">
      <w:pPr>
        <w:pStyle w:val="NormalWeb"/>
        <w:shd w:val="clear" w:color="auto" w:fill="FFFFFF"/>
        <w:spacing w:before="0" w:beforeAutospacing="0" w:after="0" w:afterAutospacing="0" w:line="360" w:lineRule="auto"/>
        <w:rPr>
          <w:b/>
          <w:bCs/>
          <w:color w:val="000000"/>
          <w:sz w:val="28"/>
          <w:szCs w:val="28"/>
          <w:lang w:val="vi-VN"/>
        </w:rPr>
      </w:pPr>
    </w:p>
    <w:p w:rsidR="00897E11" w:rsidRPr="000C2ACB" w:rsidRDefault="00897E11" w:rsidP="0009143E">
      <w:pPr>
        <w:pStyle w:val="NormalWeb"/>
        <w:shd w:val="clear" w:color="auto" w:fill="FFFFFF"/>
        <w:spacing w:before="0" w:beforeAutospacing="0" w:after="0" w:afterAutospacing="0" w:line="360" w:lineRule="auto"/>
        <w:rPr>
          <w:color w:val="000000"/>
          <w:sz w:val="28"/>
          <w:szCs w:val="28"/>
          <w:lang w:val="vi-VN"/>
        </w:rPr>
      </w:pPr>
      <w:r w:rsidRPr="006528BC">
        <w:rPr>
          <w:b/>
          <w:bCs/>
          <w:color w:val="000000"/>
          <w:sz w:val="28"/>
          <w:szCs w:val="28"/>
          <w:lang w:val="vi-VN"/>
        </w:rPr>
        <w:t>QUYẾT ĐỊNH</w:t>
      </w:r>
    </w:p>
    <w:p w:rsidR="00897E11" w:rsidRPr="000C2ACB" w:rsidRDefault="00897E11" w:rsidP="0009143E">
      <w:pPr>
        <w:pStyle w:val="NormalWeb"/>
        <w:shd w:val="clear" w:color="auto" w:fill="FFFFFF"/>
        <w:spacing w:before="0" w:beforeAutospacing="0" w:after="0" w:afterAutospacing="0" w:line="360" w:lineRule="auto"/>
        <w:jc w:val="center"/>
        <w:rPr>
          <w:color w:val="000000"/>
          <w:sz w:val="28"/>
          <w:szCs w:val="28"/>
          <w:lang w:val="vi-VN"/>
        </w:rPr>
      </w:pPr>
      <w:r w:rsidRPr="006528BC">
        <w:rPr>
          <w:color w:val="000000"/>
          <w:sz w:val="28"/>
          <w:szCs w:val="28"/>
          <w:lang w:val="vi-VN"/>
        </w:rPr>
        <w:t>VỀ VIỆC BAN HÀNH QUY TẮC ỨNG XỬ CỦA CÁN BỘ, CÔNG CHỨC, VIÊN CHỨC, NGƯỜI LAO ĐỘNG TRONG CÁC CƠ QUAN THUỘC THÀNH PHỐ HÀ NỘI</w:t>
      </w:r>
    </w:p>
    <w:p w:rsidR="00897E11" w:rsidRPr="000C2ACB" w:rsidRDefault="00897E11" w:rsidP="0009143E">
      <w:pPr>
        <w:pStyle w:val="NormalWeb"/>
        <w:shd w:val="clear" w:color="auto" w:fill="FFFFFF"/>
        <w:spacing w:before="120" w:beforeAutospacing="0" w:after="120" w:afterAutospacing="0" w:line="360" w:lineRule="auto"/>
        <w:ind w:firstLine="720"/>
        <w:jc w:val="both"/>
        <w:rPr>
          <w:color w:val="000000"/>
          <w:sz w:val="28"/>
          <w:szCs w:val="28"/>
          <w:lang w:val="vi-VN"/>
        </w:rPr>
      </w:pPr>
      <w:r w:rsidRPr="006528BC">
        <w:rPr>
          <w:i/>
          <w:iCs/>
          <w:color w:val="000000"/>
          <w:sz w:val="28"/>
          <w:szCs w:val="28"/>
          <w:lang w:val="vi-VN"/>
        </w:rPr>
        <w:t>Căn cứ Luật Tổ chức chính quyền địa phương ngày 19/6/2015;</w:t>
      </w:r>
    </w:p>
    <w:p w:rsidR="00897E11" w:rsidRPr="000C2ACB" w:rsidRDefault="00897E11" w:rsidP="0009143E">
      <w:pPr>
        <w:pStyle w:val="NormalWeb"/>
        <w:shd w:val="clear" w:color="auto" w:fill="FFFFFF"/>
        <w:spacing w:before="0" w:beforeAutospacing="0" w:after="0" w:afterAutospacing="0" w:line="360" w:lineRule="auto"/>
        <w:ind w:firstLine="720"/>
        <w:jc w:val="both"/>
        <w:rPr>
          <w:color w:val="000000"/>
          <w:sz w:val="28"/>
          <w:szCs w:val="28"/>
          <w:lang w:val="vi-VN"/>
        </w:rPr>
      </w:pPr>
      <w:r w:rsidRPr="006528BC">
        <w:rPr>
          <w:i/>
          <w:iCs/>
          <w:color w:val="000000"/>
          <w:sz w:val="28"/>
          <w:szCs w:val="28"/>
          <w:lang w:val="vi-VN"/>
        </w:rPr>
        <w:t>Căn cứ Quyết định số </w:t>
      </w:r>
      <w:hyperlink r:id="rId6" w:tgtFrame="_blank" w:tooltip="Quyết định 129/2007/QĐ-TTg" w:history="1">
        <w:r w:rsidRPr="006528BC">
          <w:rPr>
            <w:rStyle w:val="Hyperlink"/>
            <w:i/>
            <w:iCs/>
            <w:color w:val="0E70C3"/>
            <w:sz w:val="28"/>
            <w:szCs w:val="28"/>
            <w:lang w:val="vi-VN"/>
          </w:rPr>
          <w:t>129/2007/QĐ-TTg</w:t>
        </w:r>
      </w:hyperlink>
      <w:r w:rsidRPr="006528BC">
        <w:rPr>
          <w:i/>
          <w:iCs/>
          <w:color w:val="000000"/>
          <w:sz w:val="28"/>
          <w:szCs w:val="28"/>
          <w:lang w:val="vi-VN"/>
        </w:rPr>
        <w:t> ngày 02/8/200</w:t>
      </w:r>
      <w:r w:rsidRPr="000C2ACB">
        <w:rPr>
          <w:i/>
          <w:iCs/>
          <w:color w:val="000000"/>
          <w:sz w:val="28"/>
          <w:szCs w:val="28"/>
          <w:lang w:val="vi-VN"/>
        </w:rPr>
        <w:t>7 </w:t>
      </w:r>
      <w:r w:rsidRPr="006528BC">
        <w:rPr>
          <w:i/>
          <w:iCs/>
          <w:color w:val="000000"/>
          <w:sz w:val="28"/>
          <w:szCs w:val="28"/>
          <w:shd w:val="clear" w:color="auto" w:fill="FFFFFF"/>
          <w:lang w:val="vi-VN"/>
        </w:rPr>
        <w:t>của</w:t>
      </w:r>
      <w:r w:rsidRPr="006528BC">
        <w:rPr>
          <w:i/>
          <w:iCs/>
          <w:color w:val="000000"/>
          <w:sz w:val="28"/>
          <w:szCs w:val="28"/>
          <w:lang w:val="vi-VN"/>
        </w:rPr>
        <w:t> Thủ tướng Chính phủ ban hành Quy chế văn hóa công sở tại các cơ quan hành chính nhà nước;</w:t>
      </w:r>
    </w:p>
    <w:p w:rsidR="00897E11" w:rsidRPr="000C2ACB" w:rsidRDefault="00897E11" w:rsidP="0009143E">
      <w:pPr>
        <w:pStyle w:val="NormalWeb"/>
        <w:shd w:val="clear" w:color="auto" w:fill="FFFFFF"/>
        <w:spacing w:before="0" w:beforeAutospacing="0" w:after="0" w:afterAutospacing="0" w:line="360" w:lineRule="auto"/>
        <w:ind w:firstLine="720"/>
        <w:jc w:val="both"/>
        <w:rPr>
          <w:color w:val="000000"/>
          <w:sz w:val="28"/>
          <w:szCs w:val="28"/>
          <w:lang w:val="vi-VN"/>
        </w:rPr>
      </w:pPr>
      <w:r w:rsidRPr="006528BC">
        <w:rPr>
          <w:i/>
          <w:iCs/>
          <w:color w:val="000000"/>
          <w:sz w:val="28"/>
          <w:szCs w:val="28"/>
          <w:lang w:val="vi-VN"/>
        </w:rPr>
        <w:t>Căn cứ Quyết định số </w:t>
      </w:r>
      <w:hyperlink r:id="rId7" w:tgtFrame="_blank" w:tooltip="Quyết định 03/2007/QĐ-BNV" w:history="1">
        <w:r w:rsidRPr="006528BC">
          <w:rPr>
            <w:rStyle w:val="Hyperlink"/>
            <w:i/>
            <w:iCs/>
            <w:color w:val="0E70C3"/>
            <w:sz w:val="28"/>
            <w:szCs w:val="28"/>
            <w:lang w:val="vi-VN"/>
          </w:rPr>
          <w:t>03/2007/QĐ-BNV</w:t>
        </w:r>
      </w:hyperlink>
      <w:r w:rsidRPr="006528BC">
        <w:rPr>
          <w:i/>
          <w:iCs/>
          <w:color w:val="000000"/>
          <w:sz w:val="28"/>
          <w:szCs w:val="28"/>
          <w:lang w:val="vi-VN"/>
        </w:rPr>
        <w:t> ngày 26/02/2007 của Bộ Nội vụ về việc ban hành Quy tắc ứng xử của cán bộ, công chức, viên chức làm việc trong bộ máy chính quy</w:t>
      </w:r>
      <w:r w:rsidRPr="000C2ACB">
        <w:rPr>
          <w:i/>
          <w:iCs/>
          <w:color w:val="000000"/>
          <w:sz w:val="28"/>
          <w:szCs w:val="28"/>
          <w:lang w:val="vi-VN"/>
        </w:rPr>
        <w:t>ề</w:t>
      </w:r>
      <w:r w:rsidRPr="006528BC">
        <w:rPr>
          <w:i/>
          <w:iCs/>
          <w:color w:val="000000"/>
          <w:sz w:val="28"/>
          <w:szCs w:val="28"/>
          <w:lang w:val="vi-VN"/>
        </w:rPr>
        <w:t>n địa phương;</w:t>
      </w:r>
    </w:p>
    <w:p w:rsidR="00897E11" w:rsidRPr="000C2ACB" w:rsidRDefault="00897E11" w:rsidP="0009143E">
      <w:pPr>
        <w:pStyle w:val="NormalWeb"/>
        <w:shd w:val="clear" w:color="auto" w:fill="FFFFFF"/>
        <w:spacing w:before="120" w:beforeAutospacing="0" w:after="120" w:afterAutospacing="0" w:line="360" w:lineRule="auto"/>
        <w:ind w:firstLine="720"/>
        <w:jc w:val="both"/>
        <w:rPr>
          <w:color w:val="000000"/>
          <w:sz w:val="28"/>
          <w:szCs w:val="28"/>
          <w:lang w:val="vi-VN"/>
        </w:rPr>
      </w:pPr>
      <w:r w:rsidRPr="006528BC">
        <w:rPr>
          <w:i/>
          <w:iCs/>
          <w:color w:val="000000"/>
          <w:sz w:val="28"/>
          <w:szCs w:val="28"/>
          <w:lang w:val="vi-VN"/>
        </w:rPr>
        <w:t>Căn cứ văn bản số 496-TB/T</w:t>
      </w:r>
      <w:r w:rsidRPr="000C2ACB">
        <w:rPr>
          <w:i/>
          <w:iCs/>
          <w:color w:val="000000"/>
          <w:sz w:val="28"/>
          <w:szCs w:val="28"/>
          <w:lang w:val="vi-VN"/>
        </w:rPr>
        <w:t>U </w:t>
      </w:r>
      <w:r w:rsidRPr="006528BC">
        <w:rPr>
          <w:i/>
          <w:iCs/>
          <w:color w:val="000000"/>
          <w:sz w:val="28"/>
          <w:szCs w:val="28"/>
          <w:lang w:val="vi-VN"/>
        </w:rPr>
        <w:t>ngày 14/12/2016 của Ban Thường vụ Thành ủy Thông báo kết luận về Quy tắc ứng xử nơi công cộng và Quy tắc ứng xử trong cơ quan, đơn vị hành chính </w:t>
      </w:r>
      <w:r w:rsidRPr="000C2ACB">
        <w:rPr>
          <w:i/>
          <w:iCs/>
          <w:color w:val="000000"/>
          <w:sz w:val="28"/>
          <w:szCs w:val="28"/>
          <w:lang w:val="vi-VN"/>
        </w:rPr>
        <w:t>tr</w:t>
      </w:r>
      <w:r w:rsidRPr="006528BC">
        <w:rPr>
          <w:i/>
          <w:iCs/>
          <w:color w:val="000000"/>
          <w:sz w:val="28"/>
          <w:szCs w:val="28"/>
          <w:lang w:val="vi-VN"/>
        </w:rPr>
        <w:t>ên địa bàn thành phố Hà Nội;</w:t>
      </w:r>
    </w:p>
    <w:p w:rsidR="00897E11" w:rsidRPr="000C2ACB" w:rsidRDefault="00897E11" w:rsidP="0009143E">
      <w:pPr>
        <w:pStyle w:val="NormalWeb"/>
        <w:shd w:val="clear" w:color="auto" w:fill="FFFFFF"/>
        <w:spacing w:before="120" w:beforeAutospacing="0" w:after="120" w:afterAutospacing="0" w:line="360" w:lineRule="auto"/>
        <w:ind w:firstLine="720"/>
        <w:jc w:val="both"/>
        <w:rPr>
          <w:color w:val="000000"/>
          <w:sz w:val="28"/>
          <w:szCs w:val="28"/>
          <w:lang w:val="vi-VN"/>
        </w:rPr>
      </w:pPr>
      <w:r w:rsidRPr="000C2ACB">
        <w:rPr>
          <w:i/>
          <w:iCs/>
          <w:color w:val="000000"/>
          <w:sz w:val="28"/>
          <w:szCs w:val="28"/>
          <w:lang w:val="vi-VN"/>
        </w:rPr>
        <w:t>Xét đề nghị Sở Văn hóa và Thể thao tại Tờ trình số 34/TTr-SVHTT ngày 25/01/2017,</w:t>
      </w:r>
    </w:p>
    <w:p w:rsidR="00897E11" w:rsidRPr="000C2ACB" w:rsidRDefault="00897E11" w:rsidP="0009143E">
      <w:pPr>
        <w:pStyle w:val="NormalWeb"/>
        <w:shd w:val="clear" w:color="auto" w:fill="FFFFFF"/>
        <w:spacing w:before="120" w:beforeAutospacing="0" w:after="120" w:afterAutospacing="0" w:line="360" w:lineRule="auto"/>
        <w:jc w:val="center"/>
        <w:rPr>
          <w:color w:val="000000"/>
          <w:sz w:val="28"/>
          <w:szCs w:val="28"/>
          <w:lang w:val="vi-VN"/>
        </w:rPr>
      </w:pPr>
      <w:r w:rsidRPr="006528BC">
        <w:rPr>
          <w:b/>
          <w:bCs/>
          <w:color w:val="000000"/>
          <w:sz w:val="28"/>
          <w:szCs w:val="28"/>
          <w:lang w:val="vi-VN"/>
        </w:rPr>
        <w:t>QUYẾT ĐỊNH:</w:t>
      </w:r>
    </w:p>
    <w:p w:rsidR="00897E11" w:rsidRPr="000C2ACB" w:rsidRDefault="00897E11" w:rsidP="006528BC">
      <w:pPr>
        <w:pStyle w:val="NormalWeb"/>
        <w:shd w:val="clear" w:color="auto" w:fill="FFFFFF"/>
        <w:spacing w:before="0" w:beforeAutospacing="0" w:after="0" w:afterAutospacing="0" w:line="360" w:lineRule="auto"/>
        <w:jc w:val="both"/>
        <w:rPr>
          <w:color w:val="000000"/>
          <w:sz w:val="28"/>
          <w:szCs w:val="28"/>
          <w:lang w:val="vi-VN"/>
        </w:rPr>
      </w:pPr>
      <w:r w:rsidRPr="006528BC">
        <w:rPr>
          <w:b/>
          <w:bCs/>
          <w:color w:val="000000"/>
          <w:sz w:val="28"/>
          <w:szCs w:val="28"/>
          <w:lang w:val="vi-VN"/>
        </w:rPr>
        <w:t>Điều 1.</w:t>
      </w:r>
      <w:r w:rsidRPr="006528BC">
        <w:rPr>
          <w:color w:val="000000"/>
          <w:sz w:val="28"/>
          <w:szCs w:val="28"/>
          <w:lang w:val="vi-VN"/>
        </w:rPr>
        <w:t> Ban hành kèm theo Quyết định này Quy tắc ứng xử của cán bộ, công chức, viên chức, người lao động trong các cơ quan thuộc thành phố Hà Nội.</w:t>
      </w:r>
    </w:p>
    <w:p w:rsidR="00897E11" w:rsidRPr="000C2ACB" w:rsidRDefault="00897E11" w:rsidP="006528BC">
      <w:pPr>
        <w:pStyle w:val="NormalWeb"/>
        <w:shd w:val="clear" w:color="auto" w:fill="FFFFFF"/>
        <w:spacing w:before="0" w:beforeAutospacing="0" w:after="0" w:afterAutospacing="0" w:line="360" w:lineRule="auto"/>
        <w:jc w:val="both"/>
        <w:rPr>
          <w:color w:val="000000"/>
          <w:sz w:val="28"/>
          <w:szCs w:val="28"/>
          <w:lang w:val="vi-VN"/>
        </w:rPr>
      </w:pPr>
      <w:r w:rsidRPr="006528BC">
        <w:rPr>
          <w:b/>
          <w:bCs/>
          <w:color w:val="000000"/>
          <w:sz w:val="28"/>
          <w:szCs w:val="28"/>
          <w:lang w:val="vi-VN"/>
        </w:rPr>
        <w:t>Điều 2.</w:t>
      </w:r>
      <w:r w:rsidRPr="006528BC">
        <w:rPr>
          <w:color w:val="000000"/>
          <w:sz w:val="28"/>
          <w:szCs w:val="28"/>
          <w:lang w:val="vi-VN"/>
        </w:rPr>
        <w:t> Quyết định có hiệu lực thi hành từ ngày ký.</w:t>
      </w:r>
    </w:p>
    <w:p w:rsidR="00897E11" w:rsidRPr="000C2ACB" w:rsidRDefault="00897E11" w:rsidP="006528BC">
      <w:pPr>
        <w:pStyle w:val="NormalWeb"/>
        <w:shd w:val="clear" w:color="auto" w:fill="FFFFFF"/>
        <w:spacing w:before="120" w:beforeAutospacing="0" w:after="120" w:afterAutospacing="0" w:line="360" w:lineRule="auto"/>
        <w:jc w:val="both"/>
        <w:rPr>
          <w:color w:val="000000"/>
          <w:sz w:val="28"/>
          <w:szCs w:val="28"/>
          <w:lang w:val="vi-VN"/>
        </w:rPr>
      </w:pPr>
      <w:r w:rsidRPr="006528BC">
        <w:rPr>
          <w:color w:val="000000"/>
          <w:sz w:val="28"/>
          <w:szCs w:val="28"/>
          <w:lang w:val="vi-VN"/>
        </w:rPr>
        <w:t>Chánh Văn phòng UBND Thành phố; Thủ trưởng các Sở, Ban, ngành, đơn vị, quận, huyện, thị xã và các bộ, công chức, viên chức, người lao động trong các cơ quan thuộc thành phố Hà Nội chịu trách nhiệm thi hành Quyết định này./.</w:t>
      </w:r>
    </w:p>
    <w:p w:rsidR="00897E11" w:rsidRPr="000C2ACB" w:rsidRDefault="00897E11" w:rsidP="006528BC">
      <w:pPr>
        <w:pStyle w:val="NormalWeb"/>
        <w:shd w:val="clear" w:color="auto" w:fill="FFFFFF"/>
        <w:spacing w:before="120" w:beforeAutospacing="0" w:after="120" w:afterAutospacing="0" w:line="360" w:lineRule="auto"/>
        <w:jc w:val="both"/>
        <w:rPr>
          <w:color w:val="000000"/>
          <w:sz w:val="28"/>
          <w:szCs w:val="28"/>
          <w:lang w:val="vi-VN"/>
        </w:rPr>
      </w:pPr>
      <w:r w:rsidRPr="000C2ACB">
        <w:rPr>
          <w:color w:val="000000"/>
          <w:sz w:val="28"/>
          <w:szCs w:val="28"/>
          <w:lang w:val="vi-VN"/>
        </w:rPr>
        <w:lastRenderedPageBreak/>
        <w:t> </w:t>
      </w:r>
    </w:p>
    <w:tbl>
      <w:tblPr>
        <w:tblW w:w="0" w:type="auto"/>
        <w:tblCellSpacing w:w="0" w:type="dxa"/>
        <w:shd w:val="clear" w:color="auto" w:fill="FFFFFF"/>
        <w:tblCellMar>
          <w:left w:w="0" w:type="dxa"/>
          <w:right w:w="0" w:type="dxa"/>
        </w:tblCellMar>
        <w:tblLook w:val="04A0"/>
      </w:tblPr>
      <w:tblGrid>
        <w:gridCol w:w="4428"/>
        <w:gridCol w:w="4428"/>
      </w:tblGrid>
      <w:tr w:rsidR="00897E11" w:rsidRPr="000C2ACB" w:rsidTr="00897E11">
        <w:trPr>
          <w:tblCellSpacing w:w="0" w:type="dxa"/>
        </w:trPr>
        <w:tc>
          <w:tcPr>
            <w:tcW w:w="4428" w:type="dxa"/>
            <w:shd w:val="clear" w:color="auto" w:fill="FFFFFF"/>
            <w:tcMar>
              <w:top w:w="0" w:type="dxa"/>
              <w:left w:w="108" w:type="dxa"/>
              <w:bottom w:w="0" w:type="dxa"/>
              <w:right w:w="108" w:type="dxa"/>
            </w:tcMar>
            <w:hideMark/>
          </w:tcPr>
          <w:p w:rsidR="00897E11" w:rsidRPr="000C2ACB" w:rsidRDefault="00897E11" w:rsidP="0009143E">
            <w:pPr>
              <w:pStyle w:val="NormalWeb"/>
              <w:spacing w:before="120" w:beforeAutospacing="0" w:after="120" w:afterAutospacing="0" w:line="276" w:lineRule="auto"/>
              <w:rPr>
                <w:i/>
                <w:iCs/>
                <w:color w:val="000000"/>
                <w:lang w:val="vi-VN"/>
              </w:rPr>
            </w:pPr>
            <w:r w:rsidRPr="000C2ACB">
              <w:rPr>
                <w:b/>
                <w:bCs/>
                <w:i/>
                <w:iCs/>
                <w:color w:val="000000"/>
                <w:lang w:val="vi-VN"/>
              </w:rPr>
              <w:t> </w:t>
            </w:r>
          </w:p>
          <w:p w:rsidR="00897E11" w:rsidRPr="000C2ACB" w:rsidRDefault="00897E11" w:rsidP="0009143E">
            <w:pPr>
              <w:pStyle w:val="NormalWeb"/>
              <w:spacing w:before="120" w:beforeAutospacing="0" w:after="120" w:afterAutospacing="0" w:line="276" w:lineRule="auto"/>
              <w:rPr>
                <w:i/>
                <w:iCs/>
                <w:color w:val="000000"/>
                <w:lang w:val="vi-VN"/>
              </w:rPr>
            </w:pPr>
            <w:r w:rsidRPr="0009143E">
              <w:rPr>
                <w:b/>
                <w:bCs/>
                <w:i/>
                <w:iCs/>
                <w:color w:val="000000"/>
                <w:lang w:val="vi-VN"/>
              </w:rPr>
              <w:t>Nơi nhận:</w:t>
            </w:r>
            <w:r w:rsidRPr="0009143E">
              <w:rPr>
                <w:b/>
                <w:bCs/>
                <w:i/>
                <w:iCs/>
                <w:color w:val="000000"/>
                <w:lang w:val="vi-VN"/>
              </w:rPr>
              <w:br/>
            </w:r>
            <w:r w:rsidRPr="0009143E">
              <w:rPr>
                <w:i/>
                <w:iCs/>
                <w:color w:val="000000"/>
                <w:lang w:val="vi-VN"/>
              </w:rPr>
              <w:t>- Như Điều 2;</w:t>
            </w:r>
            <w:r w:rsidRPr="0009143E">
              <w:rPr>
                <w:i/>
                <w:iCs/>
                <w:color w:val="000000"/>
                <w:lang w:val="vi-VN"/>
              </w:rPr>
              <w:br/>
              <w:t>- Đ/c Bí thư Thành ủy;</w:t>
            </w:r>
            <w:r w:rsidRPr="0009143E">
              <w:rPr>
                <w:i/>
                <w:iCs/>
                <w:color w:val="000000"/>
                <w:lang w:val="vi-VN"/>
              </w:rPr>
              <w:br/>
              <w:t>- Bộ Nội vụ;</w:t>
            </w:r>
            <w:r w:rsidRPr="0009143E">
              <w:rPr>
                <w:i/>
                <w:iCs/>
                <w:color w:val="000000"/>
                <w:lang w:val="vi-VN"/>
              </w:rPr>
              <w:br/>
              <w:t>- B</w:t>
            </w:r>
            <w:r w:rsidRPr="000C2ACB">
              <w:rPr>
                <w:i/>
                <w:iCs/>
                <w:color w:val="000000"/>
                <w:lang w:val="vi-VN"/>
              </w:rPr>
              <w:t>ộ</w:t>
            </w:r>
            <w:r w:rsidRPr="0009143E">
              <w:rPr>
                <w:i/>
                <w:iCs/>
                <w:color w:val="000000"/>
                <w:lang w:val="vi-VN"/>
              </w:rPr>
              <w:t> V</w:t>
            </w:r>
            <w:r w:rsidRPr="000C2ACB">
              <w:rPr>
                <w:i/>
                <w:iCs/>
                <w:color w:val="000000"/>
                <w:lang w:val="vi-VN"/>
              </w:rPr>
              <w:t>ă</w:t>
            </w:r>
            <w:r w:rsidRPr="0009143E">
              <w:rPr>
                <w:i/>
                <w:iCs/>
                <w:color w:val="000000"/>
                <w:lang w:val="vi-VN"/>
              </w:rPr>
              <w:t>n hóa, Thể thao và Du lịch;</w:t>
            </w:r>
            <w:r w:rsidRPr="0009143E">
              <w:rPr>
                <w:i/>
                <w:iCs/>
                <w:color w:val="000000"/>
                <w:lang w:val="vi-VN"/>
              </w:rPr>
              <w:br/>
              <w:t>- Chủ tịch UBND Thành phố;</w:t>
            </w:r>
            <w:r w:rsidRPr="0009143E">
              <w:rPr>
                <w:i/>
                <w:iCs/>
                <w:color w:val="000000"/>
                <w:lang w:val="vi-VN"/>
              </w:rPr>
              <w:br/>
              <w:t>- Thường trực: Thành ủy</w:t>
            </w:r>
            <w:r w:rsidRPr="000C2ACB">
              <w:rPr>
                <w:i/>
                <w:iCs/>
                <w:color w:val="000000"/>
                <w:lang w:val="vi-VN"/>
              </w:rPr>
              <w:t>, </w:t>
            </w:r>
            <w:r w:rsidRPr="0009143E">
              <w:rPr>
                <w:i/>
                <w:iCs/>
                <w:color w:val="000000"/>
                <w:lang w:val="vi-VN"/>
              </w:rPr>
              <w:t>HĐND Thành phố;</w:t>
            </w:r>
            <w:r w:rsidRPr="0009143E">
              <w:rPr>
                <w:i/>
                <w:iCs/>
                <w:color w:val="000000"/>
                <w:lang w:val="vi-VN"/>
              </w:rPr>
              <w:br/>
              <w:t>- Các Phó Chủ tịch UBND Thành phố;</w:t>
            </w:r>
            <w:r w:rsidRPr="0009143E">
              <w:rPr>
                <w:i/>
                <w:iCs/>
                <w:color w:val="000000"/>
                <w:lang w:val="vi-VN"/>
              </w:rPr>
              <w:br/>
              <w:t>- </w:t>
            </w:r>
            <w:r w:rsidRPr="0009143E">
              <w:rPr>
                <w:i/>
                <w:iCs/>
                <w:color w:val="000000"/>
                <w:shd w:val="clear" w:color="auto" w:fill="FFFFFF"/>
                <w:lang w:val="vi-VN"/>
              </w:rPr>
              <w:t>Ủy ban</w:t>
            </w:r>
            <w:r w:rsidRPr="0009143E">
              <w:rPr>
                <w:i/>
                <w:iCs/>
                <w:color w:val="000000"/>
                <w:lang w:val="vi-VN"/>
              </w:rPr>
              <w:t> MTTQ Việt Nam thành phố Hà Nội;</w:t>
            </w:r>
            <w:r w:rsidRPr="0009143E">
              <w:rPr>
                <w:i/>
                <w:iCs/>
                <w:color w:val="000000"/>
                <w:lang w:val="vi-VN"/>
              </w:rPr>
              <w:br/>
              <w:t>- Các Ban: Tuyên giáo Thành ủy, Dân vận Thành ủy;</w:t>
            </w:r>
            <w:r w:rsidRPr="0009143E">
              <w:rPr>
                <w:i/>
                <w:iCs/>
                <w:color w:val="000000"/>
                <w:lang w:val="vi-VN"/>
              </w:rPr>
              <w:br/>
              <w:t>- Quận ủy, Huyện ủy, Thị ủy;</w:t>
            </w:r>
            <w:r w:rsidRPr="0009143E">
              <w:rPr>
                <w:i/>
                <w:iCs/>
                <w:color w:val="000000"/>
                <w:lang w:val="vi-VN"/>
              </w:rPr>
              <w:br/>
              <w:t>- Đài Phát thanh và Truyền hình Hà Nội;</w:t>
            </w:r>
            <w:r w:rsidRPr="0009143E">
              <w:rPr>
                <w:i/>
                <w:iCs/>
                <w:color w:val="000000"/>
                <w:lang w:val="vi-VN"/>
              </w:rPr>
              <w:br/>
              <w:t>- Báo: Hà Nội mới, Kinh tế Đô thị, An ninh Thủ đô;</w:t>
            </w:r>
            <w:r w:rsidRPr="0009143E">
              <w:rPr>
                <w:i/>
                <w:iCs/>
                <w:color w:val="000000"/>
                <w:lang w:val="vi-VN"/>
              </w:rPr>
              <w:br/>
              <w:t>- VPUB: Các PCVP, các đơn vị thuộc VPUBTP;</w:t>
            </w:r>
            <w:r w:rsidRPr="0009143E">
              <w:rPr>
                <w:i/>
                <w:iCs/>
                <w:color w:val="000000"/>
                <w:lang w:val="vi-VN"/>
              </w:rPr>
              <w:br/>
              <w:t>- Lưu: VT, KGVXh.</w:t>
            </w:r>
          </w:p>
        </w:tc>
        <w:tc>
          <w:tcPr>
            <w:tcW w:w="4428" w:type="dxa"/>
            <w:shd w:val="clear" w:color="auto" w:fill="FFFFFF"/>
            <w:tcMar>
              <w:top w:w="0" w:type="dxa"/>
              <w:left w:w="108" w:type="dxa"/>
              <w:bottom w:w="0" w:type="dxa"/>
              <w:right w:w="108" w:type="dxa"/>
            </w:tcMar>
            <w:hideMark/>
          </w:tcPr>
          <w:p w:rsidR="00897E11" w:rsidRPr="000C2ACB" w:rsidRDefault="00897E11" w:rsidP="0009143E">
            <w:pPr>
              <w:pStyle w:val="NormalWeb"/>
              <w:spacing w:before="120" w:beforeAutospacing="0" w:after="120" w:afterAutospacing="0" w:line="276" w:lineRule="auto"/>
              <w:jc w:val="center"/>
              <w:rPr>
                <w:i/>
                <w:iCs/>
                <w:color w:val="000000"/>
                <w:sz w:val="28"/>
                <w:szCs w:val="28"/>
                <w:lang w:val="vi-VN"/>
              </w:rPr>
            </w:pPr>
            <w:r w:rsidRPr="000C2ACB">
              <w:rPr>
                <w:b/>
                <w:bCs/>
                <w:i/>
                <w:iCs/>
                <w:color w:val="000000"/>
                <w:sz w:val="28"/>
                <w:szCs w:val="28"/>
                <w:lang w:val="vi-VN"/>
              </w:rPr>
              <w:t>TM. ỦY BAN NHÂN DÂN</w:t>
            </w:r>
            <w:r w:rsidRPr="000C2ACB">
              <w:rPr>
                <w:b/>
                <w:bCs/>
                <w:i/>
                <w:iCs/>
                <w:color w:val="000000"/>
                <w:sz w:val="28"/>
                <w:szCs w:val="28"/>
                <w:lang w:val="vi-VN"/>
              </w:rPr>
              <w:br/>
              <w:t>CHỦ TỊCH</w:t>
            </w:r>
            <w:r w:rsidRPr="000C2ACB">
              <w:rPr>
                <w:b/>
                <w:bCs/>
                <w:i/>
                <w:iCs/>
                <w:color w:val="000000"/>
                <w:sz w:val="28"/>
                <w:szCs w:val="28"/>
                <w:lang w:val="vi-VN"/>
              </w:rPr>
              <w:br/>
            </w:r>
            <w:r w:rsidRPr="000C2ACB">
              <w:rPr>
                <w:b/>
                <w:bCs/>
                <w:i/>
                <w:iCs/>
                <w:color w:val="000000"/>
                <w:sz w:val="28"/>
                <w:szCs w:val="28"/>
                <w:lang w:val="vi-VN"/>
              </w:rPr>
              <w:br/>
            </w:r>
            <w:r w:rsidRPr="000C2ACB">
              <w:rPr>
                <w:b/>
                <w:bCs/>
                <w:i/>
                <w:iCs/>
                <w:color w:val="000000"/>
                <w:sz w:val="28"/>
                <w:szCs w:val="28"/>
                <w:lang w:val="vi-VN"/>
              </w:rPr>
              <w:br/>
            </w:r>
            <w:r w:rsidRPr="000C2ACB">
              <w:rPr>
                <w:b/>
                <w:bCs/>
                <w:i/>
                <w:iCs/>
                <w:color w:val="000000"/>
                <w:sz w:val="28"/>
                <w:szCs w:val="28"/>
                <w:lang w:val="vi-VN"/>
              </w:rPr>
              <w:br/>
            </w:r>
            <w:r w:rsidRPr="000C2ACB">
              <w:rPr>
                <w:b/>
                <w:bCs/>
                <w:i/>
                <w:iCs/>
                <w:color w:val="000000"/>
                <w:sz w:val="28"/>
                <w:szCs w:val="28"/>
                <w:lang w:val="vi-VN"/>
              </w:rPr>
              <w:br/>
              <w:t>Nguyễn Đức Chung</w:t>
            </w:r>
          </w:p>
        </w:tc>
      </w:tr>
    </w:tbl>
    <w:p w:rsidR="00897E11" w:rsidRDefault="00897E11" w:rsidP="0009143E">
      <w:pPr>
        <w:pStyle w:val="NormalWeb"/>
        <w:shd w:val="clear" w:color="auto" w:fill="FFFFFF"/>
        <w:spacing w:before="120" w:beforeAutospacing="0" w:after="120" w:afterAutospacing="0" w:line="276" w:lineRule="auto"/>
        <w:jc w:val="both"/>
        <w:rPr>
          <w:i/>
          <w:iCs/>
          <w:color w:val="000000"/>
          <w:lang w:val="vi-VN"/>
        </w:rPr>
      </w:pPr>
      <w:r w:rsidRPr="0009143E">
        <w:rPr>
          <w:i/>
          <w:iCs/>
          <w:color w:val="000000"/>
          <w:lang w:val="vi-VN"/>
        </w:rPr>
        <w:t> </w:t>
      </w:r>
    </w:p>
    <w:p w:rsidR="0009143E" w:rsidRDefault="0009143E" w:rsidP="0009143E">
      <w:pPr>
        <w:pStyle w:val="NormalWeb"/>
        <w:shd w:val="clear" w:color="auto" w:fill="FFFFFF"/>
        <w:spacing w:before="120" w:beforeAutospacing="0" w:after="120" w:afterAutospacing="0" w:line="276" w:lineRule="auto"/>
        <w:jc w:val="both"/>
        <w:rPr>
          <w:i/>
          <w:iCs/>
          <w:color w:val="000000"/>
          <w:lang w:val="vi-VN"/>
        </w:rPr>
      </w:pPr>
    </w:p>
    <w:p w:rsidR="0009143E" w:rsidRDefault="0009143E" w:rsidP="0009143E">
      <w:pPr>
        <w:pStyle w:val="NormalWeb"/>
        <w:shd w:val="clear" w:color="auto" w:fill="FFFFFF"/>
        <w:spacing w:before="120" w:beforeAutospacing="0" w:after="120" w:afterAutospacing="0" w:line="276" w:lineRule="auto"/>
        <w:jc w:val="both"/>
        <w:rPr>
          <w:i/>
          <w:iCs/>
          <w:color w:val="000000"/>
          <w:lang w:val="vi-VN"/>
        </w:rPr>
      </w:pPr>
    </w:p>
    <w:p w:rsidR="0009143E" w:rsidRDefault="0009143E" w:rsidP="0009143E">
      <w:pPr>
        <w:pStyle w:val="NormalWeb"/>
        <w:shd w:val="clear" w:color="auto" w:fill="FFFFFF"/>
        <w:spacing w:before="120" w:beforeAutospacing="0" w:after="120" w:afterAutospacing="0" w:line="276" w:lineRule="auto"/>
        <w:jc w:val="both"/>
        <w:rPr>
          <w:i/>
          <w:iCs/>
          <w:color w:val="000000"/>
          <w:lang w:val="vi-VN"/>
        </w:rPr>
      </w:pPr>
    </w:p>
    <w:p w:rsidR="0009143E" w:rsidRDefault="0009143E" w:rsidP="0009143E">
      <w:pPr>
        <w:pStyle w:val="NormalWeb"/>
        <w:shd w:val="clear" w:color="auto" w:fill="FFFFFF"/>
        <w:spacing w:before="120" w:beforeAutospacing="0" w:after="120" w:afterAutospacing="0" w:line="276" w:lineRule="auto"/>
        <w:jc w:val="both"/>
        <w:rPr>
          <w:i/>
          <w:iCs/>
          <w:color w:val="000000"/>
          <w:lang w:val="vi-VN"/>
        </w:rPr>
      </w:pPr>
    </w:p>
    <w:p w:rsidR="0009143E" w:rsidRDefault="0009143E" w:rsidP="0009143E">
      <w:pPr>
        <w:pStyle w:val="NormalWeb"/>
        <w:shd w:val="clear" w:color="auto" w:fill="FFFFFF"/>
        <w:spacing w:before="120" w:beforeAutospacing="0" w:after="120" w:afterAutospacing="0" w:line="276" w:lineRule="auto"/>
        <w:jc w:val="both"/>
        <w:rPr>
          <w:i/>
          <w:iCs/>
          <w:color w:val="000000"/>
          <w:lang w:val="vi-VN"/>
        </w:rPr>
      </w:pPr>
    </w:p>
    <w:p w:rsidR="0009143E" w:rsidRDefault="0009143E" w:rsidP="0009143E">
      <w:pPr>
        <w:pStyle w:val="NormalWeb"/>
        <w:shd w:val="clear" w:color="auto" w:fill="FFFFFF"/>
        <w:spacing w:before="120" w:beforeAutospacing="0" w:after="120" w:afterAutospacing="0" w:line="276" w:lineRule="auto"/>
        <w:jc w:val="both"/>
        <w:rPr>
          <w:i/>
          <w:iCs/>
          <w:color w:val="000000"/>
          <w:lang w:val="vi-VN"/>
        </w:rPr>
      </w:pPr>
    </w:p>
    <w:p w:rsidR="0009143E" w:rsidRDefault="0009143E" w:rsidP="0009143E">
      <w:pPr>
        <w:pStyle w:val="NormalWeb"/>
        <w:shd w:val="clear" w:color="auto" w:fill="FFFFFF"/>
        <w:spacing w:before="120" w:beforeAutospacing="0" w:after="120" w:afterAutospacing="0" w:line="276" w:lineRule="auto"/>
        <w:jc w:val="both"/>
        <w:rPr>
          <w:i/>
          <w:iCs/>
          <w:color w:val="000000"/>
          <w:lang w:val="vi-VN"/>
        </w:rPr>
      </w:pPr>
    </w:p>
    <w:p w:rsidR="0009143E" w:rsidRDefault="0009143E" w:rsidP="0009143E">
      <w:pPr>
        <w:pStyle w:val="NormalWeb"/>
        <w:shd w:val="clear" w:color="auto" w:fill="FFFFFF"/>
        <w:spacing w:before="120" w:beforeAutospacing="0" w:after="120" w:afterAutospacing="0" w:line="276" w:lineRule="auto"/>
        <w:jc w:val="both"/>
        <w:rPr>
          <w:i/>
          <w:iCs/>
          <w:color w:val="000000"/>
          <w:lang w:val="vi-VN"/>
        </w:rPr>
      </w:pPr>
    </w:p>
    <w:p w:rsidR="0009143E" w:rsidRDefault="0009143E" w:rsidP="0009143E">
      <w:pPr>
        <w:pStyle w:val="NormalWeb"/>
        <w:shd w:val="clear" w:color="auto" w:fill="FFFFFF"/>
        <w:spacing w:before="120" w:beforeAutospacing="0" w:after="120" w:afterAutospacing="0" w:line="276" w:lineRule="auto"/>
        <w:jc w:val="both"/>
        <w:rPr>
          <w:i/>
          <w:iCs/>
          <w:color w:val="000000"/>
          <w:lang w:val="vi-VN"/>
        </w:rPr>
      </w:pPr>
    </w:p>
    <w:p w:rsidR="0009143E" w:rsidRDefault="0009143E" w:rsidP="0009143E">
      <w:pPr>
        <w:pStyle w:val="NormalWeb"/>
        <w:shd w:val="clear" w:color="auto" w:fill="FFFFFF"/>
        <w:spacing w:before="120" w:beforeAutospacing="0" w:after="120" w:afterAutospacing="0" w:line="276" w:lineRule="auto"/>
        <w:jc w:val="both"/>
        <w:rPr>
          <w:i/>
          <w:iCs/>
          <w:color w:val="000000"/>
          <w:lang w:val="vi-VN"/>
        </w:rPr>
      </w:pPr>
    </w:p>
    <w:p w:rsidR="009E6280" w:rsidRDefault="009E6280" w:rsidP="0009143E">
      <w:pPr>
        <w:pStyle w:val="NormalWeb"/>
        <w:shd w:val="clear" w:color="auto" w:fill="FFFFFF"/>
        <w:spacing w:before="120" w:beforeAutospacing="0" w:after="120" w:afterAutospacing="0" w:line="276" w:lineRule="auto"/>
        <w:jc w:val="both"/>
        <w:rPr>
          <w:i/>
          <w:iCs/>
          <w:color w:val="000000"/>
          <w:lang w:val="vi-VN"/>
        </w:rPr>
      </w:pPr>
    </w:p>
    <w:p w:rsidR="0009143E" w:rsidRPr="000C2ACB" w:rsidRDefault="0009143E" w:rsidP="0009143E">
      <w:pPr>
        <w:pStyle w:val="NormalWeb"/>
        <w:shd w:val="clear" w:color="auto" w:fill="FFFFFF"/>
        <w:spacing w:before="120" w:beforeAutospacing="0" w:after="120" w:afterAutospacing="0" w:line="276" w:lineRule="auto"/>
        <w:jc w:val="both"/>
        <w:rPr>
          <w:i/>
          <w:iCs/>
          <w:color w:val="000000"/>
          <w:lang w:val="vi-VN"/>
        </w:rPr>
      </w:pPr>
    </w:p>
    <w:p w:rsidR="00897E11" w:rsidRPr="000C2ACB" w:rsidRDefault="00897E11" w:rsidP="0009143E">
      <w:pPr>
        <w:pStyle w:val="NormalWeb"/>
        <w:shd w:val="clear" w:color="auto" w:fill="FFFFFF"/>
        <w:spacing w:before="0" w:beforeAutospacing="0" w:after="0" w:afterAutospacing="0" w:line="360" w:lineRule="auto"/>
        <w:jc w:val="center"/>
        <w:rPr>
          <w:color w:val="000000"/>
          <w:sz w:val="28"/>
          <w:szCs w:val="28"/>
          <w:lang w:val="vi-VN"/>
        </w:rPr>
      </w:pPr>
      <w:r w:rsidRPr="006528BC">
        <w:rPr>
          <w:b/>
          <w:bCs/>
          <w:color w:val="000000"/>
          <w:sz w:val="28"/>
          <w:szCs w:val="28"/>
          <w:lang w:val="vi-VN"/>
        </w:rPr>
        <w:t>QUY TẮC ỨNG XỬ</w:t>
      </w:r>
    </w:p>
    <w:p w:rsidR="00897E11" w:rsidRPr="000C2ACB" w:rsidRDefault="00897E11" w:rsidP="0009143E">
      <w:pPr>
        <w:pStyle w:val="NormalWeb"/>
        <w:shd w:val="clear" w:color="auto" w:fill="FFFFFF"/>
        <w:spacing w:before="0" w:beforeAutospacing="0" w:after="0" w:afterAutospacing="0" w:line="360" w:lineRule="auto"/>
        <w:jc w:val="center"/>
        <w:rPr>
          <w:color w:val="000000"/>
          <w:sz w:val="28"/>
          <w:szCs w:val="28"/>
          <w:lang w:val="vi-VN"/>
        </w:rPr>
      </w:pPr>
      <w:r w:rsidRPr="006528BC">
        <w:rPr>
          <w:color w:val="000000"/>
          <w:sz w:val="28"/>
          <w:szCs w:val="28"/>
          <w:lang w:val="vi-VN"/>
        </w:rPr>
        <w:t>CỦA CÁN BỘ, CÔNG CHỨC, VIÊN CHỨC, NGƯỜI LAO ĐỘNG TRONG CÁC CƠ QUAN THUỘC THÀNH PHỐ HÀ NỘI</w:t>
      </w:r>
    </w:p>
    <w:p w:rsidR="00897E11" w:rsidRPr="000C2ACB" w:rsidRDefault="00A5446E" w:rsidP="00A5446E">
      <w:pPr>
        <w:pStyle w:val="NormalWeb"/>
        <w:shd w:val="clear" w:color="auto" w:fill="FFFFFF"/>
        <w:spacing w:before="120" w:beforeAutospacing="0" w:after="120" w:afterAutospacing="0" w:line="360" w:lineRule="auto"/>
        <w:jc w:val="center"/>
        <w:rPr>
          <w:color w:val="000000"/>
          <w:sz w:val="28"/>
          <w:szCs w:val="28"/>
          <w:lang w:val="vi-VN"/>
        </w:rPr>
      </w:pPr>
      <w:r w:rsidRPr="00A5446E">
        <w:rPr>
          <w:b/>
          <w:bCs/>
          <w:color w:val="000000"/>
          <w:sz w:val="28"/>
          <w:szCs w:val="28"/>
          <w:shd w:val="clear" w:color="auto" w:fill="FFFFFF"/>
          <w:lang w:val="vi-VN"/>
        </w:rPr>
        <w:lastRenderedPageBreak/>
        <w:t>MỤC LỤC</w:t>
      </w:r>
    </w:p>
    <w:p w:rsidR="00897E11" w:rsidRPr="000C2ACB" w:rsidRDefault="00897E11" w:rsidP="0009143E">
      <w:pPr>
        <w:pStyle w:val="NormalWeb"/>
        <w:shd w:val="clear" w:color="auto" w:fill="FFFFFF"/>
        <w:spacing w:before="120" w:beforeAutospacing="0" w:after="120" w:afterAutospacing="0" w:line="360" w:lineRule="auto"/>
        <w:jc w:val="center"/>
        <w:rPr>
          <w:color w:val="000000"/>
          <w:sz w:val="28"/>
          <w:szCs w:val="28"/>
          <w:lang w:val="vi-VN"/>
        </w:rPr>
      </w:pPr>
      <w:r w:rsidRPr="006528BC">
        <w:rPr>
          <w:b/>
          <w:bCs/>
          <w:color w:val="000000"/>
          <w:sz w:val="28"/>
          <w:szCs w:val="28"/>
          <w:lang w:val="vi-VN"/>
        </w:rPr>
        <w:t xml:space="preserve">CHƯƠNG </w:t>
      </w:r>
      <w:r w:rsidR="0009143E">
        <w:rPr>
          <w:b/>
          <w:bCs/>
          <w:color w:val="000000"/>
          <w:sz w:val="28"/>
          <w:szCs w:val="28"/>
          <w:lang w:val="vi-VN"/>
        </w:rPr>
        <w:t xml:space="preserve">I: </w:t>
      </w:r>
      <w:r w:rsidRPr="006528BC">
        <w:rPr>
          <w:b/>
          <w:bCs/>
          <w:color w:val="000000"/>
          <w:sz w:val="28"/>
          <w:szCs w:val="28"/>
          <w:lang w:val="vi-VN"/>
        </w:rPr>
        <w:t>MỤC ĐÍCH, ĐỐI TƯỢNG, PHẠM VI</w:t>
      </w:r>
    </w:p>
    <w:p w:rsidR="00897E11" w:rsidRPr="000C2ACB" w:rsidRDefault="00897E11" w:rsidP="006528BC">
      <w:pPr>
        <w:pStyle w:val="NormalWeb"/>
        <w:shd w:val="clear" w:color="auto" w:fill="FFFFFF"/>
        <w:spacing w:before="120" w:beforeAutospacing="0" w:after="120" w:afterAutospacing="0" w:line="360" w:lineRule="auto"/>
        <w:jc w:val="both"/>
        <w:rPr>
          <w:color w:val="000000"/>
          <w:sz w:val="28"/>
          <w:szCs w:val="28"/>
          <w:lang w:val="vi-VN"/>
        </w:rPr>
      </w:pPr>
      <w:r w:rsidRPr="006528BC">
        <w:rPr>
          <w:b/>
          <w:bCs/>
          <w:color w:val="000000"/>
          <w:sz w:val="28"/>
          <w:szCs w:val="28"/>
          <w:lang w:val="vi-VN"/>
        </w:rPr>
        <w:t>Điều 1.</w:t>
      </w:r>
      <w:r w:rsidRPr="006528BC">
        <w:rPr>
          <w:color w:val="000000"/>
          <w:sz w:val="28"/>
          <w:szCs w:val="28"/>
          <w:lang w:val="vi-VN"/>
        </w:rPr>
        <w:t> Mục đích</w:t>
      </w:r>
    </w:p>
    <w:p w:rsidR="00897E11" w:rsidRPr="000C2ACB" w:rsidRDefault="00897E11" w:rsidP="006528BC">
      <w:pPr>
        <w:pStyle w:val="NormalWeb"/>
        <w:shd w:val="clear" w:color="auto" w:fill="FFFFFF"/>
        <w:spacing w:before="120" w:beforeAutospacing="0" w:after="120" w:afterAutospacing="0" w:line="360" w:lineRule="auto"/>
        <w:jc w:val="both"/>
        <w:rPr>
          <w:color w:val="000000"/>
          <w:sz w:val="28"/>
          <w:szCs w:val="28"/>
          <w:lang w:val="vi-VN"/>
        </w:rPr>
      </w:pPr>
      <w:r w:rsidRPr="006528BC">
        <w:rPr>
          <w:b/>
          <w:bCs/>
          <w:color w:val="000000"/>
          <w:sz w:val="28"/>
          <w:szCs w:val="28"/>
          <w:lang w:val="vi-VN"/>
        </w:rPr>
        <w:t>Điều 2.</w:t>
      </w:r>
      <w:r w:rsidRPr="006528BC">
        <w:rPr>
          <w:color w:val="000000"/>
          <w:sz w:val="28"/>
          <w:szCs w:val="28"/>
          <w:lang w:val="vi-VN"/>
        </w:rPr>
        <w:t> Phạm vi và đối tượng điều chỉnh</w:t>
      </w:r>
    </w:p>
    <w:p w:rsidR="00897E11" w:rsidRPr="000C2ACB" w:rsidRDefault="00897E11" w:rsidP="006528BC">
      <w:pPr>
        <w:pStyle w:val="NormalWeb"/>
        <w:shd w:val="clear" w:color="auto" w:fill="FFFFFF"/>
        <w:spacing w:before="120" w:beforeAutospacing="0" w:after="120" w:afterAutospacing="0" w:line="360" w:lineRule="auto"/>
        <w:jc w:val="both"/>
        <w:rPr>
          <w:color w:val="000000"/>
          <w:sz w:val="28"/>
          <w:szCs w:val="28"/>
          <w:lang w:val="vi-VN"/>
        </w:rPr>
      </w:pPr>
      <w:r w:rsidRPr="006528BC">
        <w:rPr>
          <w:b/>
          <w:bCs/>
          <w:color w:val="000000"/>
          <w:sz w:val="28"/>
          <w:szCs w:val="28"/>
          <w:lang w:val="vi-VN"/>
        </w:rPr>
        <w:t>CHƯƠNG II QUY TẮC ỨNG XỬ CHUNG</w:t>
      </w:r>
    </w:p>
    <w:p w:rsidR="00897E11" w:rsidRPr="000C2ACB" w:rsidRDefault="00897E11" w:rsidP="006528BC">
      <w:pPr>
        <w:pStyle w:val="NormalWeb"/>
        <w:shd w:val="clear" w:color="auto" w:fill="FFFFFF"/>
        <w:spacing w:before="120" w:beforeAutospacing="0" w:after="120" w:afterAutospacing="0" w:line="360" w:lineRule="auto"/>
        <w:jc w:val="both"/>
        <w:rPr>
          <w:color w:val="000000"/>
          <w:sz w:val="28"/>
          <w:szCs w:val="28"/>
          <w:lang w:val="vi-VN"/>
        </w:rPr>
      </w:pPr>
      <w:r w:rsidRPr="006528BC">
        <w:rPr>
          <w:b/>
          <w:bCs/>
          <w:color w:val="000000"/>
          <w:sz w:val="28"/>
          <w:szCs w:val="28"/>
          <w:lang w:val="vi-VN"/>
        </w:rPr>
        <w:t>Điều 3.</w:t>
      </w:r>
      <w:r w:rsidRPr="006528BC">
        <w:rPr>
          <w:color w:val="000000"/>
          <w:sz w:val="28"/>
          <w:szCs w:val="28"/>
          <w:lang w:val="vi-VN"/>
        </w:rPr>
        <w:t> Thời gian làm việc</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b/>
          <w:bCs/>
          <w:color w:val="000000"/>
          <w:sz w:val="28"/>
          <w:szCs w:val="28"/>
          <w:lang w:val="vi-VN"/>
        </w:rPr>
        <w:t>Điều 4.</w:t>
      </w:r>
      <w:r w:rsidRPr="006528BC">
        <w:rPr>
          <w:color w:val="000000"/>
          <w:sz w:val="28"/>
          <w:szCs w:val="28"/>
          <w:lang w:val="vi-VN"/>
        </w:rPr>
        <w:t> Trang phục, tác phong</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lang w:val="vi-VN"/>
        </w:rPr>
      </w:pPr>
      <w:r w:rsidRPr="006528BC">
        <w:rPr>
          <w:b/>
          <w:bCs/>
          <w:color w:val="000000"/>
          <w:sz w:val="28"/>
          <w:szCs w:val="28"/>
          <w:lang w:val="vi-VN"/>
        </w:rPr>
        <w:t>Điều 5.</w:t>
      </w:r>
      <w:r w:rsidRPr="006528BC">
        <w:rPr>
          <w:color w:val="000000"/>
          <w:sz w:val="28"/>
          <w:szCs w:val="28"/>
          <w:lang w:val="vi-VN"/>
        </w:rPr>
        <w:t> Ý thức tổ chức kỷ luật</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lang w:val="vi-VN"/>
        </w:rPr>
      </w:pPr>
      <w:r w:rsidRPr="006528BC">
        <w:rPr>
          <w:b/>
          <w:bCs/>
          <w:color w:val="000000"/>
          <w:sz w:val="28"/>
          <w:szCs w:val="28"/>
          <w:lang w:val="vi-VN"/>
        </w:rPr>
        <w:t>Điều 6.</w:t>
      </w:r>
      <w:r w:rsidRPr="006528BC">
        <w:rPr>
          <w:color w:val="000000"/>
          <w:sz w:val="28"/>
          <w:szCs w:val="28"/>
          <w:lang w:val="vi-VN"/>
        </w:rPr>
        <w:t> Sử dụng phương tiện, tài sản</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lang w:val="vi-VN"/>
        </w:rPr>
      </w:pPr>
      <w:r w:rsidRPr="006528BC">
        <w:rPr>
          <w:b/>
          <w:bCs/>
          <w:color w:val="000000"/>
          <w:sz w:val="28"/>
          <w:szCs w:val="28"/>
          <w:lang w:val="vi-VN"/>
        </w:rPr>
        <w:t>CHƯƠNG III ỨNG XỬ VỚI NGƯỜI DÂN</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lang w:val="vi-VN"/>
        </w:rPr>
      </w:pPr>
      <w:r w:rsidRPr="006528BC">
        <w:rPr>
          <w:b/>
          <w:bCs/>
          <w:color w:val="000000"/>
          <w:sz w:val="28"/>
          <w:szCs w:val="28"/>
          <w:lang w:val="vi-VN"/>
        </w:rPr>
        <w:t>Điều 7.</w:t>
      </w:r>
      <w:r w:rsidRPr="006528BC">
        <w:rPr>
          <w:color w:val="000000"/>
          <w:sz w:val="28"/>
          <w:szCs w:val="28"/>
          <w:lang w:val="vi-VN"/>
        </w:rPr>
        <w:t> Tại cơ quan làm việc</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lang w:val="vi-VN"/>
        </w:rPr>
      </w:pPr>
      <w:r w:rsidRPr="006528BC">
        <w:rPr>
          <w:b/>
          <w:bCs/>
          <w:color w:val="000000"/>
          <w:sz w:val="28"/>
          <w:szCs w:val="28"/>
          <w:lang w:val="vi-VN"/>
        </w:rPr>
        <w:t>Điều 8.</w:t>
      </w:r>
      <w:r w:rsidRPr="006528BC">
        <w:rPr>
          <w:color w:val="000000"/>
          <w:sz w:val="28"/>
          <w:szCs w:val="28"/>
          <w:lang w:val="vi-VN"/>
        </w:rPr>
        <w:t> Tại khu dân cư và nơi công cộng</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lang w:val="vi-VN"/>
        </w:rPr>
      </w:pPr>
      <w:r w:rsidRPr="006528BC">
        <w:rPr>
          <w:b/>
          <w:bCs/>
          <w:color w:val="000000"/>
          <w:sz w:val="28"/>
          <w:szCs w:val="28"/>
          <w:lang w:val="vi-VN"/>
        </w:rPr>
        <w:t>CHƯƠNG IV TỔ CHỨC THỰC HIỆN</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lang w:val="vi-VN"/>
        </w:rPr>
      </w:pPr>
      <w:r w:rsidRPr="006528BC">
        <w:rPr>
          <w:b/>
          <w:bCs/>
          <w:color w:val="000000"/>
          <w:sz w:val="28"/>
          <w:szCs w:val="28"/>
          <w:lang w:val="vi-VN"/>
        </w:rPr>
        <w:t>Điều 9. </w:t>
      </w:r>
      <w:r w:rsidRPr="006528BC">
        <w:rPr>
          <w:color w:val="000000"/>
          <w:sz w:val="28"/>
          <w:szCs w:val="28"/>
          <w:lang w:val="vi-VN"/>
        </w:rPr>
        <w:t>Trách nhiệm của tổ chức, cá nhân</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lang w:val="vi-VN"/>
        </w:rPr>
      </w:pPr>
      <w:r w:rsidRPr="006528BC">
        <w:rPr>
          <w:b/>
          <w:bCs/>
          <w:color w:val="000000"/>
          <w:sz w:val="28"/>
          <w:szCs w:val="28"/>
          <w:lang w:val="vi-VN"/>
        </w:rPr>
        <w:t>Điều 10.</w:t>
      </w:r>
      <w:r w:rsidRPr="006528BC">
        <w:rPr>
          <w:color w:val="000000"/>
          <w:sz w:val="28"/>
          <w:szCs w:val="28"/>
          <w:lang w:val="vi-VN"/>
        </w:rPr>
        <w:t> Khen thưởng, kỷ luật</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b/>
          <w:bCs/>
          <w:color w:val="000000"/>
          <w:sz w:val="28"/>
          <w:szCs w:val="28"/>
          <w:lang w:val="vi-VN"/>
        </w:rPr>
        <w:t>Điều 11.</w:t>
      </w:r>
      <w:r w:rsidRPr="006528BC">
        <w:rPr>
          <w:color w:val="000000"/>
          <w:sz w:val="28"/>
          <w:szCs w:val="28"/>
          <w:lang w:val="vi-VN"/>
        </w:rPr>
        <w:t> Điều khoản thi hành</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b/>
          <w:bCs/>
          <w:color w:val="000000"/>
          <w:sz w:val="28"/>
          <w:szCs w:val="28"/>
        </w:rPr>
        <w:t> </w:t>
      </w:r>
    </w:p>
    <w:p w:rsidR="00897E11" w:rsidRPr="006528BC" w:rsidRDefault="00897E11" w:rsidP="00A5446E">
      <w:pPr>
        <w:pStyle w:val="NormalWeb"/>
        <w:shd w:val="clear" w:color="auto" w:fill="FFFFFF"/>
        <w:spacing w:before="0" w:beforeAutospacing="0" w:after="0" w:afterAutospacing="0" w:line="360" w:lineRule="auto"/>
        <w:jc w:val="center"/>
        <w:rPr>
          <w:color w:val="000000"/>
          <w:sz w:val="28"/>
          <w:szCs w:val="28"/>
        </w:rPr>
      </w:pPr>
      <w:r w:rsidRPr="006528BC">
        <w:rPr>
          <w:b/>
          <w:bCs/>
          <w:color w:val="000000"/>
          <w:sz w:val="28"/>
          <w:szCs w:val="28"/>
          <w:lang w:val="vi-VN"/>
        </w:rPr>
        <w:t>Chương I</w:t>
      </w:r>
    </w:p>
    <w:p w:rsidR="00897E11" w:rsidRPr="006528BC" w:rsidRDefault="00897E11" w:rsidP="00A5446E">
      <w:pPr>
        <w:pStyle w:val="NormalWeb"/>
        <w:shd w:val="clear" w:color="auto" w:fill="FFFFFF"/>
        <w:spacing w:before="0" w:beforeAutospacing="0" w:after="0" w:afterAutospacing="0" w:line="360" w:lineRule="auto"/>
        <w:jc w:val="center"/>
        <w:rPr>
          <w:color w:val="000000"/>
          <w:sz w:val="28"/>
          <w:szCs w:val="28"/>
        </w:rPr>
      </w:pPr>
      <w:r w:rsidRPr="006528BC">
        <w:rPr>
          <w:b/>
          <w:bCs/>
          <w:color w:val="000000"/>
          <w:sz w:val="28"/>
          <w:szCs w:val="28"/>
          <w:lang w:val="vi-VN"/>
        </w:rPr>
        <w:t>MỤC ĐÍCH, ĐỐI TƯỢNG, PHẠM VI</w:t>
      </w:r>
    </w:p>
    <w:p w:rsidR="00897E11" w:rsidRPr="006528BC" w:rsidRDefault="00897E11" w:rsidP="006528BC">
      <w:pPr>
        <w:pStyle w:val="NormalWeb"/>
        <w:shd w:val="clear" w:color="auto" w:fill="FFFFFF"/>
        <w:spacing w:before="0" w:beforeAutospacing="0" w:after="0" w:afterAutospacing="0" w:line="360" w:lineRule="auto"/>
        <w:jc w:val="both"/>
        <w:rPr>
          <w:color w:val="000000"/>
          <w:sz w:val="28"/>
          <w:szCs w:val="28"/>
        </w:rPr>
      </w:pPr>
      <w:r w:rsidRPr="006528BC">
        <w:rPr>
          <w:b/>
          <w:bCs/>
          <w:color w:val="000000"/>
          <w:sz w:val="28"/>
          <w:szCs w:val="28"/>
          <w:lang w:val="vi-VN"/>
        </w:rPr>
        <w:t>Điều 1. Mục đích</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1. Xây dựng nền hành chính chuyên nghiệp; xây dựng đội ngũ cán bộ, công chức, viên chức, người lao động Thủ đô (sau đây gọi chung là cán bộ) “KỶ CƯƠNG - TR</w:t>
      </w:r>
      <w:r w:rsidRPr="006528BC">
        <w:rPr>
          <w:color w:val="000000"/>
          <w:sz w:val="28"/>
          <w:szCs w:val="28"/>
        </w:rPr>
        <w:t>Á</w:t>
      </w:r>
      <w:r w:rsidRPr="006528BC">
        <w:rPr>
          <w:color w:val="000000"/>
          <w:sz w:val="28"/>
          <w:szCs w:val="28"/>
          <w:lang w:val="vi-VN"/>
        </w:rPr>
        <w:t>CH NHỆM - TẬN T</w:t>
      </w:r>
      <w:r w:rsidRPr="006528BC">
        <w:rPr>
          <w:color w:val="000000"/>
          <w:sz w:val="28"/>
          <w:szCs w:val="28"/>
        </w:rPr>
        <w:t>Ì</w:t>
      </w:r>
      <w:r w:rsidRPr="006528BC">
        <w:rPr>
          <w:color w:val="000000"/>
          <w:sz w:val="28"/>
          <w:szCs w:val="28"/>
          <w:lang w:val="vi-VN"/>
        </w:rPr>
        <w:t>NH - THÂN THIỆN’’.</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2. Định hướng cho cán bộ các chuẩn mực trong gi</w:t>
      </w:r>
      <w:r w:rsidRPr="006528BC">
        <w:rPr>
          <w:color w:val="000000"/>
          <w:sz w:val="28"/>
          <w:szCs w:val="28"/>
        </w:rPr>
        <w:t>ả</w:t>
      </w:r>
      <w:r w:rsidRPr="006528BC">
        <w:rPr>
          <w:color w:val="000000"/>
          <w:sz w:val="28"/>
          <w:szCs w:val="28"/>
          <w:lang w:val="vi-VN"/>
        </w:rPr>
        <w:t>i quyết công việc với tổ chức và công dân, trong gia đình và xã hội.</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lastRenderedPageBreak/>
        <w:t>3. Góp phần giữ gìn và phát triển truyền thống văn hóa tốt đẹp của Thủ đô và </w:t>
      </w:r>
      <w:r w:rsidRPr="006528BC">
        <w:rPr>
          <w:color w:val="000000"/>
          <w:sz w:val="28"/>
          <w:szCs w:val="28"/>
          <w:shd w:val="clear" w:color="auto" w:fill="FFFFFF"/>
          <w:lang w:val="vi-VN"/>
        </w:rPr>
        <w:t>đất</w:t>
      </w:r>
      <w:r w:rsidRPr="006528BC">
        <w:rPr>
          <w:color w:val="000000"/>
          <w:sz w:val="28"/>
          <w:szCs w:val="28"/>
          <w:lang w:val="vi-VN"/>
        </w:rPr>
        <w:t> nước, xây dựng người Hà Nội thanh lịch, văn minh.</w:t>
      </w:r>
    </w:p>
    <w:p w:rsidR="00897E11" w:rsidRPr="006528BC" w:rsidRDefault="00897E11" w:rsidP="006528BC">
      <w:pPr>
        <w:pStyle w:val="NormalWeb"/>
        <w:shd w:val="clear" w:color="auto" w:fill="FFFFFF"/>
        <w:spacing w:before="0" w:beforeAutospacing="0" w:after="0" w:afterAutospacing="0" w:line="360" w:lineRule="auto"/>
        <w:jc w:val="both"/>
        <w:rPr>
          <w:color w:val="000000"/>
          <w:sz w:val="28"/>
          <w:szCs w:val="28"/>
        </w:rPr>
      </w:pPr>
      <w:r w:rsidRPr="006528BC">
        <w:rPr>
          <w:b/>
          <w:bCs/>
          <w:color w:val="000000"/>
          <w:sz w:val="28"/>
          <w:szCs w:val="28"/>
          <w:lang w:val="vi-VN"/>
        </w:rPr>
        <w:t>Điều 2. Phạm vi và đối tượng điều chỉnh</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1. Phạm vi áp dụng Quy tắc bao gồm: Các cơ quan Đảng, nhà nước, tổ chức chính trị - xã hội, lực lượng vũ trang và các đơn vị sự nghiệp công lập (sau đây gọi chung là cơ quan) thuộc </w:t>
      </w:r>
      <w:r w:rsidRPr="006528BC">
        <w:rPr>
          <w:color w:val="000000"/>
          <w:sz w:val="28"/>
          <w:szCs w:val="28"/>
          <w:shd w:val="clear" w:color="auto" w:fill="FFFFFF"/>
          <w:lang w:val="vi-VN"/>
        </w:rPr>
        <w:t>thành phố</w:t>
      </w:r>
      <w:r w:rsidRPr="006528BC">
        <w:rPr>
          <w:color w:val="000000"/>
          <w:sz w:val="28"/>
          <w:szCs w:val="28"/>
          <w:lang w:val="vi-VN"/>
        </w:rPr>
        <w:t> Hà Nội.</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2. Đối tượng áp dụng Quy tắc là tất cả cán bộ đang làm việc trong các cơ </w:t>
      </w:r>
      <w:r w:rsidRPr="006528BC">
        <w:rPr>
          <w:color w:val="000000"/>
          <w:sz w:val="28"/>
          <w:szCs w:val="28"/>
        </w:rPr>
        <w:t>quan thuộc thành phố Hà Nội.</w:t>
      </w:r>
    </w:p>
    <w:p w:rsidR="00897E11" w:rsidRPr="006528BC" w:rsidRDefault="00897E11" w:rsidP="0009143E">
      <w:pPr>
        <w:pStyle w:val="NormalWeb"/>
        <w:shd w:val="clear" w:color="auto" w:fill="FFFFFF"/>
        <w:spacing w:before="0" w:beforeAutospacing="0" w:after="0" w:afterAutospacing="0" w:line="360" w:lineRule="auto"/>
        <w:jc w:val="center"/>
        <w:rPr>
          <w:color w:val="000000"/>
          <w:sz w:val="28"/>
          <w:szCs w:val="28"/>
        </w:rPr>
      </w:pPr>
      <w:r w:rsidRPr="006528BC">
        <w:rPr>
          <w:b/>
          <w:bCs/>
          <w:color w:val="000000"/>
          <w:sz w:val="28"/>
          <w:szCs w:val="28"/>
          <w:lang w:val="vi-VN"/>
        </w:rPr>
        <w:t>Chương </w:t>
      </w:r>
      <w:r w:rsidRPr="006528BC">
        <w:rPr>
          <w:b/>
          <w:bCs/>
          <w:color w:val="000000"/>
          <w:sz w:val="28"/>
          <w:szCs w:val="28"/>
        </w:rPr>
        <w:t>II</w:t>
      </w:r>
    </w:p>
    <w:p w:rsidR="00897E11" w:rsidRPr="006528BC" w:rsidRDefault="00897E11" w:rsidP="0009143E">
      <w:pPr>
        <w:pStyle w:val="NormalWeb"/>
        <w:shd w:val="clear" w:color="auto" w:fill="FFFFFF"/>
        <w:spacing w:before="0" w:beforeAutospacing="0" w:after="0" w:afterAutospacing="0" w:line="360" w:lineRule="auto"/>
        <w:jc w:val="center"/>
        <w:rPr>
          <w:color w:val="000000"/>
          <w:sz w:val="28"/>
          <w:szCs w:val="28"/>
        </w:rPr>
      </w:pPr>
      <w:r w:rsidRPr="006528BC">
        <w:rPr>
          <w:b/>
          <w:bCs/>
          <w:color w:val="000000"/>
          <w:sz w:val="28"/>
          <w:szCs w:val="28"/>
          <w:lang w:val="vi-VN"/>
        </w:rPr>
        <w:t>QUY TẮC ỨNG XỬ CHUNG</w:t>
      </w:r>
    </w:p>
    <w:p w:rsidR="00897E11" w:rsidRPr="006528BC" w:rsidRDefault="00897E11" w:rsidP="006528BC">
      <w:pPr>
        <w:pStyle w:val="NormalWeb"/>
        <w:shd w:val="clear" w:color="auto" w:fill="FFFFFF"/>
        <w:spacing w:before="0" w:beforeAutospacing="0" w:after="0" w:afterAutospacing="0" w:line="360" w:lineRule="auto"/>
        <w:jc w:val="both"/>
        <w:rPr>
          <w:color w:val="000000"/>
          <w:sz w:val="28"/>
          <w:szCs w:val="28"/>
        </w:rPr>
      </w:pPr>
      <w:r w:rsidRPr="006528BC">
        <w:rPr>
          <w:b/>
          <w:bCs/>
          <w:color w:val="000000"/>
          <w:sz w:val="28"/>
          <w:szCs w:val="28"/>
          <w:lang w:val="vi-VN"/>
        </w:rPr>
        <w:t>Điều 3. Thời gian làm việc</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Chấp hành nghiêm quy định về thời gian làm v</w:t>
      </w:r>
      <w:r w:rsidRPr="006528BC">
        <w:rPr>
          <w:color w:val="000000"/>
          <w:sz w:val="28"/>
          <w:szCs w:val="28"/>
        </w:rPr>
        <w:t>i</w:t>
      </w:r>
      <w:r w:rsidRPr="006528BC">
        <w:rPr>
          <w:color w:val="000000"/>
          <w:sz w:val="28"/>
          <w:szCs w:val="28"/>
          <w:lang w:val="vi-VN"/>
        </w:rPr>
        <w:t>ệc của Nhà nước, của cơ quan; s</w:t>
      </w:r>
      <w:r w:rsidRPr="006528BC">
        <w:rPr>
          <w:color w:val="000000"/>
          <w:sz w:val="28"/>
          <w:szCs w:val="28"/>
        </w:rPr>
        <w:t>ắ</w:t>
      </w:r>
      <w:r w:rsidRPr="006528BC">
        <w:rPr>
          <w:color w:val="000000"/>
          <w:sz w:val="28"/>
          <w:szCs w:val="28"/>
          <w:lang w:val="vi-VN"/>
        </w:rPr>
        <w:t>p x</w:t>
      </w:r>
      <w:r w:rsidRPr="006528BC">
        <w:rPr>
          <w:color w:val="000000"/>
          <w:sz w:val="28"/>
          <w:szCs w:val="28"/>
        </w:rPr>
        <w:t>ế</w:t>
      </w:r>
      <w:r w:rsidRPr="006528BC">
        <w:rPr>
          <w:color w:val="000000"/>
          <w:sz w:val="28"/>
          <w:szCs w:val="28"/>
          <w:lang w:val="vi-VN"/>
        </w:rPr>
        <w:t>p, sử dụng thời gian làm việc khoa học và hiệu quả.</w:t>
      </w:r>
    </w:p>
    <w:p w:rsidR="00897E11" w:rsidRPr="006528BC" w:rsidRDefault="00897E11" w:rsidP="006528BC">
      <w:pPr>
        <w:pStyle w:val="NormalWeb"/>
        <w:shd w:val="clear" w:color="auto" w:fill="FFFFFF"/>
        <w:spacing w:before="0" w:beforeAutospacing="0" w:after="0" w:afterAutospacing="0" w:line="360" w:lineRule="auto"/>
        <w:jc w:val="both"/>
        <w:rPr>
          <w:color w:val="000000"/>
          <w:sz w:val="28"/>
          <w:szCs w:val="28"/>
        </w:rPr>
      </w:pPr>
      <w:r w:rsidRPr="006528BC">
        <w:rPr>
          <w:b/>
          <w:bCs/>
          <w:color w:val="000000"/>
          <w:sz w:val="28"/>
          <w:szCs w:val="28"/>
          <w:lang w:val="vi-VN"/>
        </w:rPr>
        <w:t>Điều 4. Trang phục, tác phong</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1. Trang phục công sở lịch sự; đầu tóc gọn gàng.</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2. Tư thế, cử chỉ nghiêm túc; thái độ niềm nở, khiêm tốn, lễ phép, tôn trọng người giao tiếp; sử dụng ngôn ngữ hòa nhã, không nói tục.</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3. Đeo, cài thẻ tên, phù hiệu, thẻ chức danh đ</w:t>
      </w:r>
      <w:r w:rsidRPr="006528BC">
        <w:rPr>
          <w:color w:val="000000"/>
          <w:sz w:val="28"/>
          <w:szCs w:val="28"/>
        </w:rPr>
        <w:t>ú</w:t>
      </w:r>
      <w:r w:rsidRPr="006528BC">
        <w:rPr>
          <w:color w:val="000000"/>
          <w:sz w:val="28"/>
          <w:szCs w:val="28"/>
          <w:lang w:val="vi-VN"/>
        </w:rPr>
        <w:t>ng quy định.</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4. Không làm việc riêng, gây mất trật tự trong giờ làm việc.</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5. Không hút thuốc tại cơ quan, phòng làm việc; không sử dụng đồ uống có c</w:t>
      </w:r>
      <w:r w:rsidRPr="006528BC">
        <w:rPr>
          <w:color w:val="000000"/>
          <w:sz w:val="28"/>
          <w:szCs w:val="28"/>
        </w:rPr>
        <w:t>ồ</w:t>
      </w:r>
      <w:r w:rsidRPr="006528BC">
        <w:rPr>
          <w:color w:val="000000"/>
          <w:sz w:val="28"/>
          <w:szCs w:val="28"/>
          <w:lang w:val="vi-VN"/>
        </w:rPr>
        <w:t>n, n</w:t>
      </w:r>
      <w:r w:rsidRPr="006528BC">
        <w:rPr>
          <w:color w:val="000000"/>
          <w:sz w:val="28"/>
          <w:szCs w:val="28"/>
        </w:rPr>
        <w:t>ấ</w:t>
      </w:r>
      <w:r w:rsidRPr="006528BC">
        <w:rPr>
          <w:color w:val="000000"/>
          <w:sz w:val="28"/>
          <w:szCs w:val="28"/>
          <w:lang w:val="vi-VN"/>
        </w:rPr>
        <w:t>u nướng trong gi</w:t>
      </w:r>
      <w:r w:rsidRPr="006528BC">
        <w:rPr>
          <w:color w:val="000000"/>
          <w:sz w:val="28"/>
          <w:szCs w:val="28"/>
        </w:rPr>
        <w:t>ờ </w:t>
      </w:r>
      <w:r w:rsidRPr="006528BC">
        <w:rPr>
          <w:color w:val="000000"/>
          <w:sz w:val="28"/>
          <w:szCs w:val="28"/>
          <w:lang w:val="vi-VN"/>
        </w:rPr>
        <w:t>làm việc.</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6. Không đeo tai nghe, bật nhạc, nghe nhạc, chơi điện t</w:t>
      </w:r>
      <w:r w:rsidRPr="006528BC">
        <w:rPr>
          <w:color w:val="000000"/>
          <w:sz w:val="28"/>
          <w:szCs w:val="28"/>
        </w:rPr>
        <w:t>ử </w:t>
      </w:r>
      <w:r w:rsidRPr="006528BC">
        <w:rPr>
          <w:color w:val="000000"/>
          <w:sz w:val="28"/>
          <w:szCs w:val="28"/>
          <w:lang w:val="vi-VN"/>
        </w:rPr>
        <w:t>và các thiết bị giải trí cá nhân </w:t>
      </w:r>
      <w:r w:rsidRPr="006528BC">
        <w:rPr>
          <w:color w:val="000000"/>
          <w:sz w:val="28"/>
          <w:szCs w:val="28"/>
          <w:shd w:val="clear" w:color="auto" w:fill="FFFFFF"/>
          <w:lang w:val="vi-VN"/>
        </w:rPr>
        <w:t>trong</w:t>
      </w:r>
      <w:r w:rsidRPr="006528BC">
        <w:rPr>
          <w:color w:val="000000"/>
          <w:sz w:val="28"/>
          <w:szCs w:val="28"/>
          <w:lang w:val="vi-VN"/>
        </w:rPr>
        <w:t> giờ làm việc.</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7. Nơi làm việc ngăn nắp, gọn gàng; không trưng bày, lưu giữ, phát tán hình ảnh, nội dung văn hóa </w:t>
      </w:r>
      <w:r w:rsidRPr="006528BC">
        <w:rPr>
          <w:color w:val="000000"/>
          <w:sz w:val="28"/>
          <w:szCs w:val="28"/>
          <w:shd w:val="clear" w:color="auto" w:fill="FFFFFF"/>
          <w:lang w:val="vi-VN"/>
        </w:rPr>
        <w:t>phẩm</w:t>
      </w:r>
      <w:r w:rsidRPr="006528BC">
        <w:rPr>
          <w:color w:val="000000"/>
          <w:sz w:val="28"/>
          <w:szCs w:val="28"/>
          <w:lang w:val="vi-VN"/>
        </w:rPr>
        <w:t> đ</w:t>
      </w:r>
      <w:r w:rsidRPr="006528BC">
        <w:rPr>
          <w:color w:val="000000"/>
          <w:sz w:val="28"/>
          <w:szCs w:val="28"/>
        </w:rPr>
        <w:t>ồ</w:t>
      </w:r>
      <w:r w:rsidRPr="006528BC">
        <w:rPr>
          <w:color w:val="000000"/>
          <w:sz w:val="28"/>
          <w:szCs w:val="28"/>
          <w:lang w:val="vi-VN"/>
        </w:rPr>
        <w:t>i trụy, tài liệu ch</w:t>
      </w:r>
      <w:r w:rsidRPr="006528BC">
        <w:rPr>
          <w:color w:val="000000"/>
          <w:sz w:val="28"/>
          <w:szCs w:val="28"/>
        </w:rPr>
        <w:t>ố</w:t>
      </w:r>
      <w:r w:rsidRPr="006528BC">
        <w:rPr>
          <w:color w:val="000000"/>
          <w:sz w:val="28"/>
          <w:szCs w:val="28"/>
          <w:lang w:val="vi-VN"/>
        </w:rPr>
        <w:t>ng lại Đảng, Nhà nước.</w:t>
      </w:r>
    </w:p>
    <w:p w:rsidR="00897E11" w:rsidRPr="006528BC" w:rsidRDefault="00897E11" w:rsidP="006528BC">
      <w:pPr>
        <w:pStyle w:val="NormalWeb"/>
        <w:shd w:val="clear" w:color="auto" w:fill="FFFFFF"/>
        <w:spacing w:before="0" w:beforeAutospacing="0" w:after="0" w:afterAutospacing="0" w:line="360" w:lineRule="auto"/>
        <w:jc w:val="both"/>
        <w:rPr>
          <w:color w:val="000000"/>
          <w:sz w:val="28"/>
          <w:szCs w:val="28"/>
        </w:rPr>
      </w:pPr>
      <w:r w:rsidRPr="006528BC">
        <w:rPr>
          <w:b/>
          <w:bCs/>
          <w:color w:val="000000"/>
          <w:sz w:val="28"/>
          <w:szCs w:val="28"/>
          <w:lang w:val="vi-VN"/>
        </w:rPr>
        <w:t>Điều 5. Ý thức tổ chức kỷ luật</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lastRenderedPageBreak/>
        <w:t>1. Tự giác chấp hành Hiến pháp, pháp luật, nội quy, quy chế của cơ quan trong thực thi công vụ; gương mẫu về đạo đức và lối sống.</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2. Chấp hành nghiêm sự phân công của tổ chức, nhiệm vụ cấp trên giao.</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3. Giữ gìn đoàn kết nội bộ, xây dựng môi trường làm việc dân chủ, kỷ cương; có tinh thần cầu thị, lắng nghe; cộng tác, giúp đỡ đ</w:t>
      </w:r>
      <w:r w:rsidRPr="006528BC">
        <w:rPr>
          <w:color w:val="000000"/>
          <w:sz w:val="28"/>
          <w:szCs w:val="28"/>
        </w:rPr>
        <w:t>ồ</w:t>
      </w:r>
      <w:r w:rsidRPr="006528BC">
        <w:rPr>
          <w:color w:val="000000"/>
          <w:sz w:val="28"/>
          <w:szCs w:val="28"/>
          <w:lang w:val="vi-VN"/>
        </w:rPr>
        <w:t>ng nghiệp hoàn th</w:t>
      </w:r>
      <w:r w:rsidRPr="006528BC">
        <w:rPr>
          <w:color w:val="000000"/>
          <w:sz w:val="28"/>
          <w:szCs w:val="28"/>
        </w:rPr>
        <w:t>à</w:t>
      </w:r>
      <w:r w:rsidRPr="006528BC">
        <w:rPr>
          <w:color w:val="000000"/>
          <w:sz w:val="28"/>
          <w:szCs w:val="28"/>
          <w:lang w:val="vi-VN"/>
        </w:rPr>
        <w:t>nh tốt nhiệm vụ.</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4. Trung thực, thẳng thắn, khách quan </w:t>
      </w:r>
      <w:r w:rsidRPr="006528BC">
        <w:rPr>
          <w:color w:val="000000"/>
          <w:sz w:val="28"/>
          <w:szCs w:val="28"/>
          <w:shd w:val="clear" w:color="auto" w:fill="FFFFFF"/>
          <w:lang w:val="vi-VN"/>
        </w:rPr>
        <w:t>trong</w:t>
      </w:r>
      <w:r w:rsidRPr="006528BC">
        <w:rPr>
          <w:color w:val="000000"/>
          <w:sz w:val="28"/>
          <w:szCs w:val="28"/>
          <w:lang w:val="vi-VN"/>
        </w:rPr>
        <w:t> báo cáo, đề xuất, tham gia đóng góp ý kiến với cấp </w:t>
      </w:r>
      <w:r w:rsidRPr="006528BC">
        <w:rPr>
          <w:color w:val="000000"/>
          <w:sz w:val="28"/>
          <w:szCs w:val="28"/>
        </w:rPr>
        <w:t>tr</w:t>
      </w:r>
      <w:r w:rsidRPr="006528BC">
        <w:rPr>
          <w:color w:val="000000"/>
          <w:sz w:val="28"/>
          <w:szCs w:val="28"/>
          <w:lang w:val="vi-VN"/>
        </w:rPr>
        <w:t>ên.</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5. Không phát tán, tung tin, bịa đặt, xúc phạm danh dự, nhân phẩm người khác.</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6. Không tự ý phát ngôn, cung cấp thông tin, tài liệu không đúng thẩm quyền.</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7. Không lạm dụng, không có hành vi quấy rối người khác dưới mọi hình thức (lời nói, hành động, cử chỉ, tin nh</w:t>
      </w:r>
      <w:r w:rsidRPr="006528BC">
        <w:rPr>
          <w:color w:val="000000"/>
          <w:sz w:val="28"/>
          <w:szCs w:val="28"/>
        </w:rPr>
        <w:t>ắ</w:t>
      </w:r>
      <w:r w:rsidRPr="006528BC">
        <w:rPr>
          <w:color w:val="000000"/>
          <w:sz w:val="28"/>
          <w:szCs w:val="28"/>
          <w:lang w:val="vi-VN"/>
        </w:rPr>
        <w:t>n...)</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8. Không tham gia, tổ chức, lôi kéo người khác đánh bạc, chơi họ, hụi, lô, đề và các tệ nạn xã hội khác dưới mọi hình thức.</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9. Không quảng cáo, vận động, mời gọi đồng nghiệp và công dân mua, bán, trao đổi h</w:t>
      </w:r>
      <w:r w:rsidRPr="006528BC">
        <w:rPr>
          <w:color w:val="000000"/>
          <w:sz w:val="28"/>
          <w:szCs w:val="28"/>
        </w:rPr>
        <w:t>à</w:t>
      </w:r>
      <w:r w:rsidRPr="006528BC">
        <w:rPr>
          <w:color w:val="000000"/>
          <w:sz w:val="28"/>
          <w:szCs w:val="28"/>
          <w:lang w:val="vi-VN"/>
        </w:rPr>
        <w:t>ng hóa, dịch vụ có tính chất kinh doanh trong giờ làm việc.</w:t>
      </w:r>
    </w:p>
    <w:p w:rsidR="00897E11" w:rsidRPr="006528BC" w:rsidRDefault="00897E11" w:rsidP="006528BC">
      <w:pPr>
        <w:pStyle w:val="NormalWeb"/>
        <w:shd w:val="clear" w:color="auto" w:fill="FFFFFF"/>
        <w:spacing w:before="0" w:beforeAutospacing="0" w:after="0" w:afterAutospacing="0" w:line="360" w:lineRule="auto"/>
        <w:jc w:val="both"/>
        <w:rPr>
          <w:color w:val="000000"/>
          <w:sz w:val="28"/>
          <w:szCs w:val="28"/>
        </w:rPr>
      </w:pPr>
      <w:r w:rsidRPr="006528BC">
        <w:rPr>
          <w:b/>
          <w:bCs/>
          <w:color w:val="000000"/>
          <w:sz w:val="28"/>
          <w:szCs w:val="28"/>
          <w:lang w:val="vi-VN"/>
        </w:rPr>
        <w:t>Điều 6. Sử dụng phương tiện, tài sản</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1. Không sử dụng tài sản, thiết bị, phương tiện công (ô tô, điện thoại, máy vi tính, đồ dùng văn phòng phẩm, hộp thư...) của cơ quan để phục vụ mục đích cá nhân.</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2. Sử dụng tiết kiệm điện, nước và các vật tư văn phòng; quản lý chi tiêu đúng việc, đúng quy định.</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3. Tích cực tham gia xây dựng, giữ gìn không gian xanh, sạch, đẹp; môi trường văn hóa thân thiện, văn minh nơi công sở.</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4. Không tàng trữ, sử dụng vật liệu gây nguy hại, cháy nổ, vũ khí trái quy định tại cơ quan.</w:t>
      </w:r>
    </w:p>
    <w:p w:rsidR="00897E11" w:rsidRPr="006528BC" w:rsidRDefault="00897E11" w:rsidP="0009143E">
      <w:pPr>
        <w:pStyle w:val="NormalWeb"/>
        <w:shd w:val="clear" w:color="auto" w:fill="FFFFFF"/>
        <w:spacing w:before="0" w:beforeAutospacing="0" w:after="0" w:afterAutospacing="0" w:line="360" w:lineRule="auto"/>
        <w:jc w:val="center"/>
        <w:rPr>
          <w:color w:val="000000"/>
          <w:sz w:val="28"/>
          <w:szCs w:val="28"/>
        </w:rPr>
      </w:pPr>
      <w:r w:rsidRPr="006528BC">
        <w:rPr>
          <w:b/>
          <w:bCs/>
          <w:color w:val="000000"/>
          <w:sz w:val="28"/>
          <w:szCs w:val="28"/>
          <w:lang w:val="vi-VN"/>
        </w:rPr>
        <w:t>Chương III</w:t>
      </w:r>
    </w:p>
    <w:p w:rsidR="00897E11" w:rsidRPr="006528BC" w:rsidRDefault="00897E11" w:rsidP="0009143E">
      <w:pPr>
        <w:pStyle w:val="NormalWeb"/>
        <w:shd w:val="clear" w:color="auto" w:fill="FFFFFF"/>
        <w:spacing w:before="0" w:beforeAutospacing="0" w:after="0" w:afterAutospacing="0" w:line="360" w:lineRule="auto"/>
        <w:jc w:val="center"/>
        <w:rPr>
          <w:color w:val="000000"/>
          <w:sz w:val="28"/>
          <w:szCs w:val="28"/>
        </w:rPr>
      </w:pPr>
      <w:r w:rsidRPr="006528BC">
        <w:rPr>
          <w:b/>
          <w:bCs/>
          <w:color w:val="000000"/>
          <w:sz w:val="28"/>
          <w:szCs w:val="28"/>
          <w:lang w:val="vi-VN"/>
        </w:rPr>
        <w:t>ỨNG XỬ VỚI NGƯỜI DÂN</w:t>
      </w:r>
    </w:p>
    <w:p w:rsidR="00897E11" w:rsidRPr="006528BC" w:rsidRDefault="00897E11" w:rsidP="006528BC">
      <w:pPr>
        <w:pStyle w:val="NormalWeb"/>
        <w:shd w:val="clear" w:color="auto" w:fill="FFFFFF"/>
        <w:spacing w:before="0" w:beforeAutospacing="0" w:after="0" w:afterAutospacing="0" w:line="360" w:lineRule="auto"/>
        <w:jc w:val="both"/>
        <w:rPr>
          <w:color w:val="000000"/>
          <w:sz w:val="28"/>
          <w:szCs w:val="28"/>
        </w:rPr>
      </w:pPr>
      <w:r w:rsidRPr="006528BC">
        <w:rPr>
          <w:b/>
          <w:bCs/>
          <w:color w:val="000000"/>
          <w:sz w:val="28"/>
          <w:szCs w:val="28"/>
          <w:lang w:val="vi-VN"/>
        </w:rPr>
        <w:t>Điều 7. Tại cơ quan làm việc</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lastRenderedPageBreak/>
        <w:t>1. Giải quyết yêu cầu, công việc của người dân đúng quy định, quy trình.</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2. Giao tiếp, làm việc với người dân bằng thái độ niềm nở, tận tình, trách nhiệm; ưu tiên hỗ trợ giải </w:t>
      </w:r>
      <w:r w:rsidRPr="006528BC">
        <w:rPr>
          <w:color w:val="000000"/>
          <w:sz w:val="28"/>
          <w:szCs w:val="28"/>
          <w:shd w:val="clear" w:color="auto" w:fill="FFFFFF"/>
          <w:lang w:val="vi-VN"/>
        </w:rPr>
        <w:t>quyết</w:t>
      </w:r>
      <w:r w:rsidRPr="006528BC">
        <w:rPr>
          <w:color w:val="000000"/>
          <w:sz w:val="28"/>
          <w:szCs w:val="28"/>
          <w:lang w:val="vi-VN"/>
        </w:rPr>
        <w:t> công việc với người già, y</w:t>
      </w:r>
      <w:r w:rsidRPr="006528BC">
        <w:rPr>
          <w:color w:val="000000"/>
          <w:sz w:val="28"/>
          <w:szCs w:val="28"/>
        </w:rPr>
        <w:t>ế</w:t>
      </w:r>
      <w:r w:rsidRPr="006528BC">
        <w:rPr>
          <w:color w:val="000000"/>
          <w:sz w:val="28"/>
          <w:szCs w:val="28"/>
          <w:lang w:val="vi-VN"/>
        </w:rPr>
        <w:t>u, người khuyết tật, phụ nữ mang thai, người đau ốm.</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3. Không sách nhiễu; gợi ý đưa tiền, nhận tiền, quà biếu; không hẹn gặp giải </w:t>
      </w:r>
      <w:r w:rsidRPr="006528BC">
        <w:rPr>
          <w:color w:val="000000"/>
          <w:sz w:val="28"/>
          <w:szCs w:val="28"/>
          <w:shd w:val="clear" w:color="auto" w:fill="FFFFFF"/>
          <w:lang w:val="vi-VN"/>
        </w:rPr>
        <w:t>quyết</w:t>
      </w:r>
      <w:r w:rsidRPr="006528BC">
        <w:rPr>
          <w:color w:val="000000"/>
          <w:sz w:val="28"/>
          <w:szCs w:val="28"/>
          <w:lang w:val="vi-VN"/>
        </w:rPr>
        <w:t> công việc bên ngoài cơ quan và ngoài giờ làm việc.</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4. Không gây căng thẳng, bức xúc, dọa nạt người dân.</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5. Nghiêm túc nhận lỗi, nhận khuyết điểm, thành khẩn tự phê bình, rút </w:t>
      </w:r>
      <w:r w:rsidRPr="006528BC">
        <w:rPr>
          <w:color w:val="000000"/>
          <w:sz w:val="28"/>
          <w:szCs w:val="28"/>
          <w:shd w:val="clear" w:color="auto" w:fill="FFFFFF"/>
          <w:lang w:val="vi-VN"/>
        </w:rPr>
        <w:t>kinh</w:t>
      </w:r>
      <w:r w:rsidRPr="006528BC">
        <w:rPr>
          <w:color w:val="000000"/>
          <w:sz w:val="28"/>
          <w:szCs w:val="28"/>
          <w:lang w:val="vi-VN"/>
        </w:rPr>
        <w:t> nghiệm khi để xảy ra sai sót.</w:t>
      </w:r>
    </w:p>
    <w:p w:rsidR="00897E11" w:rsidRPr="006528BC" w:rsidRDefault="00897E11" w:rsidP="006528BC">
      <w:pPr>
        <w:pStyle w:val="NormalWeb"/>
        <w:shd w:val="clear" w:color="auto" w:fill="FFFFFF"/>
        <w:spacing w:before="0" w:beforeAutospacing="0" w:after="0" w:afterAutospacing="0" w:line="360" w:lineRule="auto"/>
        <w:jc w:val="both"/>
        <w:rPr>
          <w:color w:val="000000"/>
          <w:sz w:val="28"/>
          <w:szCs w:val="28"/>
        </w:rPr>
      </w:pPr>
      <w:r w:rsidRPr="006528BC">
        <w:rPr>
          <w:b/>
          <w:bCs/>
          <w:color w:val="000000"/>
          <w:sz w:val="28"/>
          <w:szCs w:val="28"/>
          <w:lang w:val="vi-VN"/>
        </w:rPr>
        <w:t>Điều 8. Tại khu dân cư và nơi công cộng</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i/>
          <w:iCs/>
          <w:color w:val="000000"/>
          <w:sz w:val="28"/>
          <w:szCs w:val="28"/>
          <w:lang w:val="vi-VN"/>
        </w:rPr>
        <w:t>1. Tại khu dân cư</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a) Vận động gia đình, người thân, những người xung quanh tham gia thực hiện chủ trương, đường lối của Đảng, chính sách, pháp luật của nhà nước; tuyên truyền, phổ biến, giáo dục, thực hiện pháp luật, phòng chống tệ nạn xã hội.</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b) Gương mẫu, tránh phô trương, lãng phí, mục đích trục lợi trong việc tổ chức các hoạt động liên hoan, cưới hỏi, tang lễ, mừng thọ, sinh nhật, tân gia...</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i/>
          <w:iCs/>
          <w:color w:val="000000"/>
          <w:sz w:val="28"/>
          <w:szCs w:val="28"/>
          <w:lang w:val="vi-VN"/>
        </w:rPr>
        <w:t>2. Tại nơi công cộng</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a) Gương mẫu chấp hành và vận động người dân thực hiện các nội quy, quy tắc nơi công cộng; không vi phạm các chuẩn mực về thuần phong mỹ tục, bản s</w:t>
      </w:r>
      <w:r w:rsidRPr="006528BC">
        <w:rPr>
          <w:color w:val="000000"/>
          <w:sz w:val="28"/>
          <w:szCs w:val="28"/>
        </w:rPr>
        <w:t>ắ</w:t>
      </w:r>
      <w:r w:rsidRPr="006528BC">
        <w:rPr>
          <w:color w:val="000000"/>
          <w:sz w:val="28"/>
          <w:szCs w:val="28"/>
          <w:lang w:val="vi-VN"/>
        </w:rPr>
        <w:t>c văn </w:t>
      </w:r>
      <w:r w:rsidRPr="006528BC">
        <w:rPr>
          <w:color w:val="000000"/>
          <w:sz w:val="28"/>
          <w:szCs w:val="28"/>
          <w:shd w:val="clear" w:color="auto" w:fill="FFFFFF"/>
          <w:lang w:val="vi-VN"/>
        </w:rPr>
        <w:t>hóa</w:t>
      </w:r>
      <w:r w:rsidRPr="006528BC">
        <w:rPr>
          <w:color w:val="000000"/>
          <w:sz w:val="28"/>
          <w:szCs w:val="28"/>
          <w:lang w:val="vi-VN"/>
        </w:rPr>
        <w:t> dân tộc.</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b) Không tham gia, xúi giục; kích động hoặc bao che các hành vi vi phạm pháp luật của người khác.</w:t>
      </w:r>
    </w:p>
    <w:p w:rsidR="00897E11" w:rsidRPr="006528BC" w:rsidRDefault="00897E11" w:rsidP="0009143E">
      <w:pPr>
        <w:pStyle w:val="NormalWeb"/>
        <w:shd w:val="clear" w:color="auto" w:fill="FFFFFF"/>
        <w:spacing w:before="0" w:beforeAutospacing="0" w:after="0" w:afterAutospacing="0" w:line="360" w:lineRule="auto"/>
        <w:jc w:val="center"/>
        <w:rPr>
          <w:color w:val="000000"/>
          <w:sz w:val="28"/>
          <w:szCs w:val="28"/>
        </w:rPr>
      </w:pPr>
      <w:r w:rsidRPr="006528BC">
        <w:rPr>
          <w:b/>
          <w:bCs/>
          <w:color w:val="000000"/>
          <w:sz w:val="28"/>
          <w:szCs w:val="28"/>
          <w:lang w:val="vi-VN"/>
        </w:rPr>
        <w:t>Chương IV</w:t>
      </w:r>
    </w:p>
    <w:p w:rsidR="00897E11" w:rsidRPr="006528BC" w:rsidRDefault="00897E11" w:rsidP="0009143E">
      <w:pPr>
        <w:pStyle w:val="NormalWeb"/>
        <w:shd w:val="clear" w:color="auto" w:fill="FFFFFF"/>
        <w:spacing w:before="0" w:beforeAutospacing="0" w:after="0" w:afterAutospacing="0" w:line="360" w:lineRule="auto"/>
        <w:jc w:val="center"/>
        <w:rPr>
          <w:color w:val="000000"/>
          <w:sz w:val="28"/>
          <w:szCs w:val="28"/>
        </w:rPr>
      </w:pPr>
      <w:r w:rsidRPr="006528BC">
        <w:rPr>
          <w:b/>
          <w:bCs/>
          <w:color w:val="000000"/>
          <w:sz w:val="28"/>
          <w:szCs w:val="28"/>
          <w:lang w:val="vi-VN"/>
        </w:rPr>
        <w:t>TỔ CHỨC THỰC HIỆN</w:t>
      </w:r>
    </w:p>
    <w:p w:rsidR="00897E11" w:rsidRPr="006528BC" w:rsidRDefault="00897E11" w:rsidP="006528BC">
      <w:pPr>
        <w:pStyle w:val="NormalWeb"/>
        <w:shd w:val="clear" w:color="auto" w:fill="FFFFFF"/>
        <w:spacing w:before="0" w:beforeAutospacing="0" w:after="0" w:afterAutospacing="0" w:line="360" w:lineRule="auto"/>
        <w:jc w:val="both"/>
        <w:rPr>
          <w:color w:val="000000"/>
          <w:sz w:val="28"/>
          <w:szCs w:val="28"/>
        </w:rPr>
      </w:pPr>
      <w:r w:rsidRPr="006528BC">
        <w:rPr>
          <w:b/>
          <w:bCs/>
          <w:color w:val="000000"/>
          <w:sz w:val="28"/>
          <w:szCs w:val="28"/>
          <w:lang w:val="vi-VN"/>
        </w:rPr>
        <w:t>Điều 9. Trách nhiệm của tổ chức, cá nhân</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1. Sở Văn hóa và Thể thao là cơ quan Thường trực triển khai, tổ chức thực hiện Quy tắc ứng xử.</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lastRenderedPageBreak/>
        <w:t>2. Thủ trưởng các cơ quan của Th</w:t>
      </w:r>
      <w:r w:rsidRPr="006528BC">
        <w:rPr>
          <w:color w:val="000000"/>
          <w:sz w:val="28"/>
          <w:szCs w:val="28"/>
        </w:rPr>
        <w:t>à</w:t>
      </w:r>
      <w:r w:rsidRPr="006528BC">
        <w:rPr>
          <w:color w:val="000000"/>
          <w:sz w:val="28"/>
          <w:szCs w:val="28"/>
          <w:lang w:val="vi-VN"/>
        </w:rPr>
        <w:t>nh ph</w:t>
      </w:r>
      <w:r w:rsidRPr="006528BC">
        <w:rPr>
          <w:color w:val="000000"/>
          <w:sz w:val="28"/>
          <w:szCs w:val="28"/>
        </w:rPr>
        <w:t>ố </w:t>
      </w:r>
      <w:r w:rsidRPr="006528BC">
        <w:rPr>
          <w:color w:val="000000"/>
          <w:sz w:val="28"/>
          <w:szCs w:val="28"/>
          <w:lang w:val="vi-VN"/>
        </w:rPr>
        <w:t>có trách nhiệm tổ chức triển khai và quán triệt Quy tắc ứng xử này đến từng cán bộ; kiểm </w:t>
      </w:r>
      <w:r w:rsidRPr="006528BC">
        <w:rPr>
          <w:color w:val="000000"/>
          <w:sz w:val="28"/>
          <w:szCs w:val="28"/>
        </w:rPr>
        <w:t>tr</w:t>
      </w:r>
      <w:r w:rsidRPr="006528BC">
        <w:rPr>
          <w:color w:val="000000"/>
          <w:sz w:val="28"/>
          <w:szCs w:val="28"/>
          <w:lang w:val="vi-VN"/>
        </w:rPr>
        <w:t>a, giám sát, tổ chức đ</w:t>
      </w:r>
      <w:r w:rsidRPr="006528BC">
        <w:rPr>
          <w:color w:val="000000"/>
          <w:sz w:val="28"/>
          <w:szCs w:val="28"/>
        </w:rPr>
        <w:t>á</w:t>
      </w:r>
      <w:r w:rsidRPr="006528BC">
        <w:rPr>
          <w:color w:val="000000"/>
          <w:sz w:val="28"/>
          <w:szCs w:val="28"/>
          <w:lang w:val="vi-VN"/>
        </w:rPr>
        <w:t>nh giá và kiểm điểm việc thực hiện; đưa vào tiêu chí để xếp loại thi đua hàng năm.</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3. Các cơ quan báo chí của Thành phố tuyên truyền, phổ biến sâu rộng Quy t</w:t>
      </w:r>
      <w:r w:rsidRPr="006528BC">
        <w:rPr>
          <w:color w:val="000000"/>
          <w:sz w:val="28"/>
          <w:szCs w:val="28"/>
        </w:rPr>
        <w:t>ắ</w:t>
      </w:r>
      <w:r w:rsidRPr="006528BC">
        <w:rPr>
          <w:color w:val="000000"/>
          <w:sz w:val="28"/>
          <w:szCs w:val="28"/>
          <w:lang w:val="vi-VN"/>
        </w:rPr>
        <w:t>c ứng xử này tới cán bộ, nhân dân </w:t>
      </w:r>
      <w:r w:rsidRPr="006528BC">
        <w:rPr>
          <w:color w:val="000000"/>
          <w:sz w:val="28"/>
          <w:szCs w:val="28"/>
          <w:shd w:val="clear" w:color="auto" w:fill="FFFFFF"/>
          <w:lang w:val="vi-VN"/>
        </w:rPr>
        <w:t>trong</w:t>
      </w:r>
      <w:r w:rsidRPr="006528BC">
        <w:rPr>
          <w:color w:val="000000"/>
          <w:sz w:val="28"/>
          <w:szCs w:val="28"/>
          <w:lang w:val="vi-VN"/>
        </w:rPr>
        <w:t> toàn Thành phố để biết và cùng giám sát việc thực hiện ở các </w:t>
      </w:r>
      <w:r w:rsidRPr="006528BC">
        <w:rPr>
          <w:color w:val="000000"/>
          <w:sz w:val="28"/>
          <w:szCs w:val="28"/>
          <w:shd w:val="clear" w:color="auto" w:fill="FFFFFF"/>
          <w:lang w:val="vi-VN"/>
        </w:rPr>
        <w:t>cấp</w:t>
      </w:r>
      <w:r w:rsidRPr="006528BC">
        <w:rPr>
          <w:color w:val="000000"/>
          <w:sz w:val="28"/>
          <w:szCs w:val="28"/>
          <w:lang w:val="vi-VN"/>
        </w:rPr>
        <w:t>; phát hiện, cổ vũ, động viên những tập thể và cá nhân thực hiện tốt; phê phán các tập thể, cá nhân vi phạm.</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4. Cán bộ trong các cơ quan thuộc thành phố Hà Nội, ngoài việc thực hiện nghiêm quy định pháp luật, quy chế, nội quy của các cơ quan; cần nắm vững, thực hiện đúng, đ</w:t>
      </w:r>
      <w:r w:rsidRPr="006528BC">
        <w:rPr>
          <w:color w:val="000000"/>
          <w:sz w:val="28"/>
          <w:szCs w:val="28"/>
        </w:rPr>
        <w:t>ầ</w:t>
      </w:r>
      <w:r w:rsidRPr="006528BC">
        <w:rPr>
          <w:color w:val="000000"/>
          <w:sz w:val="28"/>
          <w:szCs w:val="28"/>
          <w:lang w:val="vi-VN"/>
        </w:rPr>
        <w:t>y đủ và vận động, giám sát, nhắc nhở đồng nghiệp cùng thực hiện các quy định của Quy tắc ứng xử này.</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5. Mặt trận Tổ quốc, các tổ chức chính trị - xã hội, tổ chức công đoàn các cấp của Thành phố có trách nhiệm tổ chức, vận động, kiểm tra, giám sát đoàn viên, hội viên thực hiện tốt Quy tắc ứng xử này.</w:t>
      </w:r>
    </w:p>
    <w:p w:rsidR="00897E11" w:rsidRPr="006528BC" w:rsidRDefault="00897E11" w:rsidP="006528BC">
      <w:pPr>
        <w:pStyle w:val="NormalWeb"/>
        <w:shd w:val="clear" w:color="auto" w:fill="FFFFFF"/>
        <w:spacing w:before="0" w:beforeAutospacing="0" w:after="0" w:afterAutospacing="0" w:line="360" w:lineRule="auto"/>
        <w:jc w:val="both"/>
        <w:rPr>
          <w:color w:val="000000"/>
          <w:sz w:val="28"/>
          <w:szCs w:val="28"/>
        </w:rPr>
      </w:pPr>
      <w:r w:rsidRPr="006528BC">
        <w:rPr>
          <w:b/>
          <w:bCs/>
          <w:color w:val="000000"/>
          <w:sz w:val="28"/>
          <w:szCs w:val="28"/>
          <w:lang w:val="vi-VN"/>
        </w:rPr>
        <w:t>Điều 10. Khen thưởng, kỷ luật</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rPr>
      </w:pPr>
      <w:r w:rsidRPr="006528BC">
        <w:rPr>
          <w:color w:val="000000"/>
          <w:sz w:val="28"/>
          <w:szCs w:val="28"/>
          <w:lang w:val="vi-VN"/>
        </w:rPr>
        <w:t>1. Cán bộ, công chức, viên chức, người lao động Thủ đô thực hiện tốt Quy tắc ứng xử này sẽ được xem xét biểu dương, khen thưởng theo quy định.</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lang w:val="vi-VN"/>
        </w:rPr>
      </w:pPr>
      <w:r w:rsidRPr="006528BC">
        <w:rPr>
          <w:color w:val="000000"/>
          <w:sz w:val="28"/>
          <w:szCs w:val="28"/>
          <w:lang w:val="vi-VN"/>
        </w:rPr>
        <w:t>2. Cán bộ vi phạm các quy định tại Quy tắc ứng xử này, tùy mức độ, sẽ bị nhắc nhở, phê bình công khai trong các cơ quan, đơn vị. Trường hợp vi phạm nghiêm trọng sẽ bị xem xét, xử lý theo quy định của pháp luật.</w:t>
      </w:r>
    </w:p>
    <w:p w:rsidR="00897E11" w:rsidRPr="006528BC" w:rsidRDefault="00897E11" w:rsidP="006528BC">
      <w:pPr>
        <w:pStyle w:val="NormalWeb"/>
        <w:shd w:val="clear" w:color="auto" w:fill="FFFFFF"/>
        <w:spacing w:before="0" w:beforeAutospacing="0" w:after="0" w:afterAutospacing="0" w:line="360" w:lineRule="auto"/>
        <w:jc w:val="both"/>
        <w:rPr>
          <w:color w:val="000000"/>
          <w:sz w:val="28"/>
          <w:szCs w:val="28"/>
          <w:lang w:val="vi-VN"/>
        </w:rPr>
      </w:pPr>
      <w:r w:rsidRPr="006528BC">
        <w:rPr>
          <w:b/>
          <w:bCs/>
          <w:color w:val="000000"/>
          <w:sz w:val="28"/>
          <w:szCs w:val="28"/>
          <w:lang w:val="vi-VN"/>
        </w:rPr>
        <w:t>Điều 11. Điều khoản thi hành</w:t>
      </w:r>
    </w:p>
    <w:p w:rsidR="00897E11" w:rsidRPr="006528BC" w:rsidRDefault="00897E11" w:rsidP="006528BC">
      <w:pPr>
        <w:pStyle w:val="NormalWeb"/>
        <w:shd w:val="clear" w:color="auto" w:fill="FFFFFF"/>
        <w:spacing w:before="120" w:beforeAutospacing="0" w:after="120" w:afterAutospacing="0" w:line="360" w:lineRule="auto"/>
        <w:jc w:val="both"/>
        <w:rPr>
          <w:color w:val="000000"/>
          <w:sz w:val="28"/>
          <w:szCs w:val="28"/>
          <w:lang w:val="vi-VN"/>
        </w:rPr>
      </w:pPr>
      <w:r w:rsidRPr="006528BC">
        <w:rPr>
          <w:color w:val="000000"/>
          <w:sz w:val="28"/>
          <w:szCs w:val="28"/>
          <w:lang w:val="vi-VN"/>
        </w:rPr>
        <w:t>Quy tắc ứng xử này được phổ biến đến các cơ quan Đảng, cơ quan nhà nước, tổ chức chính trị - xã hội, lực lượng vũ trang và các đơn vị sự nghiệp công lập thuộc thành phố Hà Nội. Trong quá trình tổ chức thực hiện, nếu có vấn đề phát sinh, </w:t>
      </w:r>
      <w:r w:rsidRPr="006528BC">
        <w:rPr>
          <w:color w:val="000000"/>
          <w:sz w:val="28"/>
          <w:szCs w:val="28"/>
          <w:shd w:val="clear" w:color="auto" w:fill="FFFFFF"/>
          <w:lang w:val="vi-VN"/>
        </w:rPr>
        <w:t>Ủy ban</w:t>
      </w:r>
      <w:r w:rsidRPr="006528BC">
        <w:rPr>
          <w:color w:val="000000"/>
          <w:sz w:val="28"/>
          <w:szCs w:val="28"/>
          <w:lang w:val="vi-VN"/>
        </w:rPr>
        <w:t> nhân dân </w:t>
      </w:r>
      <w:r w:rsidRPr="006528BC">
        <w:rPr>
          <w:color w:val="000000"/>
          <w:sz w:val="28"/>
          <w:szCs w:val="28"/>
          <w:shd w:val="clear" w:color="auto" w:fill="FFFFFF"/>
          <w:lang w:val="vi-VN"/>
        </w:rPr>
        <w:t>Thành phố</w:t>
      </w:r>
      <w:r w:rsidRPr="006528BC">
        <w:rPr>
          <w:color w:val="000000"/>
          <w:sz w:val="28"/>
          <w:szCs w:val="28"/>
          <w:lang w:val="vi-VN"/>
        </w:rPr>
        <w:t> xem xét điều chỉnh cho phù hợp./.</w:t>
      </w:r>
    </w:p>
    <w:p w:rsidR="00897E11" w:rsidRDefault="00897E11" w:rsidP="006528BC">
      <w:pPr>
        <w:spacing w:line="360" w:lineRule="auto"/>
        <w:jc w:val="both"/>
        <w:rPr>
          <w:rFonts w:ascii="Times New Roman" w:hAnsi="Times New Roman" w:cs="Times New Roman"/>
          <w:i/>
          <w:iCs/>
          <w:color w:val="FF0000"/>
          <w:sz w:val="28"/>
          <w:szCs w:val="28"/>
          <w:lang w:val="vi-VN"/>
        </w:rPr>
      </w:pPr>
    </w:p>
    <w:p w:rsidR="007D1F42" w:rsidRDefault="007D1F42" w:rsidP="006528BC">
      <w:pPr>
        <w:spacing w:line="360" w:lineRule="auto"/>
        <w:jc w:val="both"/>
        <w:rPr>
          <w:rFonts w:ascii="Times New Roman" w:hAnsi="Times New Roman" w:cs="Times New Roman"/>
          <w:i/>
          <w:iCs/>
          <w:color w:val="FF0000"/>
          <w:sz w:val="28"/>
          <w:szCs w:val="28"/>
          <w:lang w:val="vi-VN"/>
        </w:rPr>
      </w:pPr>
    </w:p>
    <w:p w:rsidR="007D1F42" w:rsidRDefault="007D1F42" w:rsidP="006528BC">
      <w:pPr>
        <w:spacing w:line="360" w:lineRule="auto"/>
        <w:jc w:val="both"/>
        <w:rPr>
          <w:rFonts w:ascii="Times New Roman" w:hAnsi="Times New Roman" w:cs="Times New Roman"/>
          <w:i/>
          <w:iCs/>
          <w:color w:val="FF0000"/>
          <w:sz w:val="28"/>
          <w:szCs w:val="28"/>
          <w:lang w:val="vi-VN"/>
        </w:rPr>
      </w:pPr>
    </w:p>
    <w:p w:rsidR="007D1F42" w:rsidRDefault="007D1F42" w:rsidP="006528BC">
      <w:pPr>
        <w:spacing w:line="360" w:lineRule="auto"/>
        <w:jc w:val="both"/>
        <w:rPr>
          <w:rFonts w:ascii="Times New Roman" w:hAnsi="Times New Roman" w:cs="Times New Roman"/>
          <w:i/>
          <w:iCs/>
          <w:color w:val="FF0000"/>
          <w:sz w:val="28"/>
          <w:szCs w:val="28"/>
          <w:lang w:val="vi-VN"/>
        </w:rPr>
      </w:pPr>
    </w:p>
    <w:sectPr w:rsidR="007D1F42" w:rsidSect="00D37C4A">
      <w:pgSz w:w="11907" w:h="16840" w:code="9"/>
      <w:pgMar w:top="864" w:right="1008"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游明朝">
    <w:altName w:val="MS PMincho"/>
    <w:panose1 w:val="00000000000000000000"/>
    <w:charset w:val="80"/>
    <w:family w:val="roman"/>
    <w:notTrueType/>
    <w:pitch w:val="default"/>
    <w:sig w:usb0="00000000" w:usb1="00000000" w:usb2="00000000" w:usb3="00000000" w:csb0="00000000" w:csb1="00000000"/>
  </w:font>
  <w:font w:name="游ゴシック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33288"/>
    <w:multiLevelType w:val="hybridMultilevel"/>
    <w:tmpl w:val="A044EE84"/>
    <w:lvl w:ilvl="0" w:tplc="9B0C9918">
      <w:start w:val="1"/>
      <w:numFmt w:val="decimal"/>
      <w:lvlText w:val="%1."/>
      <w:lvlJc w:val="left"/>
      <w:pPr>
        <w:ind w:left="36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31B34A1B"/>
    <w:multiLevelType w:val="hybridMultilevel"/>
    <w:tmpl w:val="A044EE84"/>
    <w:lvl w:ilvl="0" w:tplc="9B0C9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4A74002"/>
    <w:multiLevelType w:val="hybridMultilevel"/>
    <w:tmpl w:val="44C219F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290505"/>
    <w:multiLevelType w:val="hybridMultilevel"/>
    <w:tmpl w:val="820C76D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C908AF"/>
    <w:multiLevelType w:val="hybridMultilevel"/>
    <w:tmpl w:val="D9EA5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9F3BB6"/>
    <w:multiLevelType w:val="hybridMultilevel"/>
    <w:tmpl w:val="BDCE3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drawingGridHorizontalSpacing w:val="130"/>
  <w:displayHorizontalDrawingGridEvery w:val="2"/>
  <w:displayVerticalDrawingGridEvery w:val="2"/>
  <w:characterSpacingControl w:val="doNotCompress"/>
  <w:compat>
    <w:useFELayout/>
  </w:compat>
  <w:rsids>
    <w:rsidRoot w:val="00182FF3"/>
    <w:rsid w:val="0009143E"/>
    <w:rsid w:val="000C2ACB"/>
    <w:rsid w:val="000C6CF7"/>
    <w:rsid w:val="000E3310"/>
    <w:rsid w:val="0014198C"/>
    <w:rsid w:val="00182FF3"/>
    <w:rsid w:val="00231B47"/>
    <w:rsid w:val="002C191C"/>
    <w:rsid w:val="00346A3B"/>
    <w:rsid w:val="003654DB"/>
    <w:rsid w:val="003B0746"/>
    <w:rsid w:val="004033E3"/>
    <w:rsid w:val="0044057A"/>
    <w:rsid w:val="004A251A"/>
    <w:rsid w:val="00564D18"/>
    <w:rsid w:val="0056541C"/>
    <w:rsid w:val="00592F46"/>
    <w:rsid w:val="005E6D8B"/>
    <w:rsid w:val="0060033E"/>
    <w:rsid w:val="006528BC"/>
    <w:rsid w:val="006A193E"/>
    <w:rsid w:val="007422E2"/>
    <w:rsid w:val="00757F66"/>
    <w:rsid w:val="007D1F42"/>
    <w:rsid w:val="007D4012"/>
    <w:rsid w:val="008465FD"/>
    <w:rsid w:val="0085784E"/>
    <w:rsid w:val="00897E11"/>
    <w:rsid w:val="008C09CB"/>
    <w:rsid w:val="008C5EAE"/>
    <w:rsid w:val="008E5920"/>
    <w:rsid w:val="008F33AF"/>
    <w:rsid w:val="009A067F"/>
    <w:rsid w:val="009A2186"/>
    <w:rsid w:val="009A6A4A"/>
    <w:rsid w:val="009E1DCB"/>
    <w:rsid w:val="009E6280"/>
    <w:rsid w:val="00A5446E"/>
    <w:rsid w:val="00AF0F2B"/>
    <w:rsid w:val="00B0301F"/>
    <w:rsid w:val="00B33E6B"/>
    <w:rsid w:val="00B427AA"/>
    <w:rsid w:val="00B84113"/>
    <w:rsid w:val="00C170BF"/>
    <w:rsid w:val="00CD72D6"/>
    <w:rsid w:val="00CF1A4C"/>
    <w:rsid w:val="00D37C4A"/>
    <w:rsid w:val="00D43F81"/>
    <w:rsid w:val="00D57383"/>
    <w:rsid w:val="00E02F8E"/>
    <w:rsid w:val="00E44BE6"/>
    <w:rsid w:val="00EA4AC3"/>
    <w:rsid w:val="00F70F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before="60" w:after="60"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DCB"/>
    <w:pPr>
      <w:spacing w:before="0" w:after="0" w:line="240" w:lineRule="auto"/>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2FF3"/>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2FF3"/>
    <w:rPr>
      <w:color w:val="0000FF"/>
      <w:u w:val="single"/>
    </w:rPr>
  </w:style>
  <w:style w:type="paragraph" w:styleId="ListParagraph">
    <w:name w:val="List Paragraph"/>
    <w:basedOn w:val="Normal"/>
    <w:uiPriority w:val="34"/>
    <w:qFormat/>
    <w:rsid w:val="008465FD"/>
    <w:pPr>
      <w:ind w:left="720"/>
      <w:contextualSpacing/>
    </w:pPr>
  </w:style>
</w:styles>
</file>

<file path=word/webSettings.xml><?xml version="1.0" encoding="utf-8"?>
<w:webSettings xmlns:r="http://schemas.openxmlformats.org/officeDocument/2006/relationships" xmlns:w="http://schemas.openxmlformats.org/wordprocessingml/2006/main">
  <w:divs>
    <w:div w:id="9334140">
      <w:bodyDiv w:val="1"/>
      <w:marLeft w:val="0"/>
      <w:marRight w:val="0"/>
      <w:marTop w:val="0"/>
      <w:marBottom w:val="0"/>
      <w:divBdr>
        <w:top w:val="none" w:sz="0" w:space="0" w:color="auto"/>
        <w:left w:val="none" w:sz="0" w:space="0" w:color="auto"/>
        <w:bottom w:val="none" w:sz="0" w:space="0" w:color="auto"/>
        <w:right w:val="none" w:sz="0" w:space="0" w:color="auto"/>
      </w:divBdr>
    </w:div>
    <w:div w:id="38819770">
      <w:bodyDiv w:val="1"/>
      <w:marLeft w:val="0"/>
      <w:marRight w:val="0"/>
      <w:marTop w:val="0"/>
      <w:marBottom w:val="0"/>
      <w:divBdr>
        <w:top w:val="none" w:sz="0" w:space="0" w:color="auto"/>
        <w:left w:val="none" w:sz="0" w:space="0" w:color="auto"/>
        <w:bottom w:val="none" w:sz="0" w:space="0" w:color="auto"/>
        <w:right w:val="none" w:sz="0" w:space="0" w:color="auto"/>
      </w:divBdr>
    </w:div>
    <w:div w:id="108941577">
      <w:bodyDiv w:val="1"/>
      <w:marLeft w:val="0"/>
      <w:marRight w:val="0"/>
      <w:marTop w:val="0"/>
      <w:marBottom w:val="0"/>
      <w:divBdr>
        <w:top w:val="none" w:sz="0" w:space="0" w:color="auto"/>
        <w:left w:val="none" w:sz="0" w:space="0" w:color="auto"/>
        <w:bottom w:val="none" w:sz="0" w:space="0" w:color="auto"/>
        <w:right w:val="none" w:sz="0" w:space="0" w:color="auto"/>
      </w:divBdr>
    </w:div>
    <w:div w:id="268969931">
      <w:bodyDiv w:val="1"/>
      <w:marLeft w:val="0"/>
      <w:marRight w:val="0"/>
      <w:marTop w:val="0"/>
      <w:marBottom w:val="0"/>
      <w:divBdr>
        <w:top w:val="none" w:sz="0" w:space="0" w:color="auto"/>
        <w:left w:val="none" w:sz="0" w:space="0" w:color="auto"/>
        <w:bottom w:val="none" w:sz="0" w:space="0" w:color="auto"/>
        <w:right w:val="none" w:sz="0" w:space="0" w:color="auto"/>
      </w:divBdr>
    </w:div>
    <w:div w:id="515196241">
      <w:bodyDiv w:val="1"/>
      <w:marLeft w:val="0"/>
      <w:marRight w:val="0"/>
      <w:marTop w:val="0"/>
      <w:marBottom w:val="0"/>
      <w:divBdr>
        <w:top w:val="none" w:sz="0" w:space="0" w:color="auto"/>
        <w:left w:val="none" w:sz="0" w:space="0" w:color="auto"/>
        <w:bottom w:val="none" w:sz="0" w:space="0" w:color="auto"/>
        <w:right w:val="none" w:sz="0" w:space="0" w:color="auto"/>
      </w:divBdr>
    </w:div>
    <w:div w:id="805121745">
      <w:bodyDiv w:val="1"/>
      <w:marLeft w:val="0"/>
      <w:marRight w:val="0"/>
      <w:marTop w:val="0"/>
      <w:marBottom w:val="0"/>
      <w:divBdr>
        <w:top w:val="none" w:sz="0" w:space="0" w:color="auto"/>
        <w:left w:val="none" w:sz="0" w:space="0" w:color="auto"/>
        <w:bottom w:val="none" w:sz="0" w:space="0" w:color="auto"/>
        <w:right w:val="none" w:sz="0" w:space="0" w:color="auto"/>
      </w:divBdr>
    </w:div>
    <w:div w:id="853417973">
      <w:bodyDiv w:val="1"/>
      <w:marLeft w:val="0"/>
      <w:marRight w:val="0"/>
      <w:marTop w:val="0"/>
      <w:marBottom w:val="0"/>
      <w:divBdr>
        <w:top w:val="none" w:sz="0" w:space="0" w:color="auto"/>
        <w:left w:val="none" w:sz="0" w:space="0" w:color="auto"/>
        <w:bottom w:val="none" w:sz="0" w:space="0" w:color="auto"/>
        <w:right w:val="none" w:sz="0" w:space="0" w:color="auto"/>
      </w:divBdr>
    </w:div>
    <w:div w:id="1642691950">
      <w:bodyDiv w:val="1"/>
      <w:marLeft w:val="0"/>
      <w:marRight w:val="0"/>
      <w:marTop w:val="0"/>
      <w:marBottom w:val="0"/>
      <w:divBdr>
        <w:top w:val="none" w:sz="0" w:space="0" w:color="auto"/>
        <w:left w:val="none" w:sz="0" w:space="0" w:color="auto"/>
        <w:bottom w:val="none" w:sz="0" w:space="0" w:color="auto"/>
        <w:right w:val="none" w:sz="0" w:space="0" w:color="auto"/>
      </w:divBdr>
    </w:div>
    <w:div w:id="1816874878">
      <w:bodyDiv w:val="1"/>
      <w:marLeft w:val="0"/>
      <w:marRight w:val="0"/>
      <w:marTop w:val="0"/>
      <w:marBottom w:val="0"/>
      <w:divBdr>
        <w:top w:val="none" w:sz="0" w:space="0" w:color="auto"/>
        <w:left w:val="none" w:sz="0" w:space="0" w:color="auto"/>
        <w:bottom w:val="none" w:sz="0" w:space="0" w:color="auto"/>
        <w:right w:val="none" w:sz="0" w:space="0" w:color="auto"/>
      </w:divBdr>
      <w:divsChild>
        <w:div w:id="770245581">
          <w:marLeft w:val="0"/>
          <w:marRight w:val="0"/>
          <w:marTop w:val="0"/>
          <w:marBottom w:val="0"/>
          <w:divBdr>
            <w:top w:val="none" w:sz="0" w:space="0" w:color="auto"/>
            <w:left w:val="none" w:sz="0" w:space="0" w:color="auto"/>
            <w:bottom w:val="none" w:sz="0" w:space="0" w:color="auto"/>
            <w:right w:val="none" w:sz="0" w:space="0" w:color="auto"/>
          </w:divBdr>
        </w:div>
      </w:divsChild>
    </w:div>
    <w:div w:id="18908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huvienphapluat.vn/van-ban/bo-may-hanh-chinh/quyet-dinh-03-2007-qd-bnv-quy-tac-ung-xu-can-bo-cong-chuc-vien-chuc-lam-viec-bo-may-chinh-quyen-dia-phuong-17976.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huvienphapluat.vn/van-ban/bo-may-hanh-chinh/quyet-dinh-129-2007-qd-ttg-quy-che-van-hoa-cong-so-tai-co-quan-hanh-chinh-nha-nuoc-54149.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58FB5-2939-4872-839C-2CF60EEE5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http://gostep.info</Company>
  <LinksUpToDate>false</LinksUpToDate>
  <CharactersWithSpaces>9438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vnqtrang2202@gmail.com</dc:creator>
  <cp:lastModifiedBy>huecd.com</cp:lastModifiedBy>
  <cp:revision>2</cp:revision>
  <dcterms:created xsi:type="dcterms:W3CDTF">2021-08-05T09:03:00Z</dcterms:created>
  <dcterms:modified xsi:type="dcterms:W3CDTF">2021-08-05T09:03:00Z</dcterms:modified>
</cp:coreProperties>
</file>