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42E" w:rsidRDefault="00E7742E" w:rsidP="00E7742E">
      <w:pPr>
        <w:pStyle w:val="NormalWeb"/>
        <w:spacing w:before="120" w:beforeAutospacing="0" w:after="120" w:afterAutospacing="0"/>
        <w:jc w:val="center"/>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 xml:space="preserve">TRƯỜNG THCS KIM SƠN TỔ CHỨC LỄ VIẾNG NGHĨA TRANG LIỆT SỸ </w:t>
      </w:r>
      <w:r w:rsidR="0007604D">
        <w:rPr>
          <w:rStyle w:val="Strong"/>
          <w:rFonts w:eastAsiaTheme="majorEastAsia"/>
          <w:color w:val="000000"/>
          <w:lang w:val="en-US"/>
        </w:rPr>
        <w:t>-</w:t>
      </w:r>
      <w:r>
        <w:rPr>
          <w:rStyle w:val="Strong"/>
          <w:rFonts w:eastAsiaTheme="majorEastAsia"/>
          <w:color w:val="000000"/>
        </w:rPr>
        <w:t xml:space="preserve"> TRI ÂN CÔNG LAO CỦA CÁC ANH HÙNG DÂN TỘC</w:t>
      </w:r>
    </w:p>
    <w:p w:rsidR="00E7742E" w:rsidRPr="0007604D" w:rsidRDefault="00E7742E" w:rsidP="00E7742E">
      <w:pPr>
        <w:pStyle w:val="NormalWeb"/>
        <w:spacing w:before="120" w:beforeAutospacing="0" w:after="120" w:afterAutospacing="0"/>
        <w:ind w:firstLine="720"/>
        <w:jc w:val="both"/>
        <w:rPr>
          <w:b/>
          <w:bCs/>
          <w:i/>
          <w:iCs/>
          <w:color w:val="000000"/>
          <w:sz w:val="28"/>
          <w:szCs w:val="28"/>
          <w:lang w:val="vi-VN"/>
        </w:rPr>
      </w:pPr>
      <w:r w:rsidRPr="0007604D">
        <w:rPr>
          <w:b/>
          <w:bCs/>
          <w:i/>
          <w:iCs/>
          <w:color w:val="000000"/>
          <w:sz w:val="28"/>
          <w:szCs w:val="28"/>
        </w:rPr>
        <w:t>Trong những ngày tháng Tám lịch sử, khi cả nước đang hân hoan kỷ niệm 80 năm Cách mạng Tháng Tám thành công và Quốc khánh 2/9, thầy và trò trường THCS Kim Sơn đã tổ chức một hoạt động vô cùng ý nghĩa: Lễ dâng hương, tưởng niệm tại Nghĩa trang Liệt sỹ Kim Sơn.</w:t>
      </w:r>
    </w:p>
    <w:p w:rsidR="00E7742E" w:rsidRPr="0007604D" w:rsidRDefault="00E7742E" w:rsidP="00E7742E">
      <w:pPr>
        <w:pStyle w:val="NormalWeb"/>
        <w:spacing w:before="120" w:beforeAutospacing="0" w:after="120" w:afterAutospacing="0"/>
        <w:ind w:firstLine="720"/>
        <w:jc w:val="both"/>
        <w:rPr>
          <w:color w:val="000000"/>
          <w:sz w:val="28"/>
          <w:szCs w:val="28"/>
          <w:lang w:val="vi-VN"/>
        </w:rPr>
      </w:pPr>
      <w:r w:rsidRPr="0007604D">
        <w:rPr>
          <w:color w:val="000000"/>
          <w:sz w:val="28"/>
          <w:szCs w:val="28"/>
        </w:rPr>
        <w:t>Buổi lễ được diễn ra sáng ngày 27/8/2025 trong bầu không khí trang nghiêm, xúc động. Ngay từ những giây phút đầu tiên, khi nghi thức chào cờ vang lên hùng tráng, lá Quốc kỳ đỏ thắm tung bay, toàn thể cán bộ, giáo viên và học sinh như cùng lắng lại, tưởng nhớ về những trang sử hào hùng của dân tộc.</w:t>
      </w:r>
    </w:p>
    <w:p w:rsidR="00E7742E" w:rsidRDefault="00330D46" w:rsidP="00330D46">
      <w:pPr>
        <w:pStyle w:val="NormalWeb"/>
        <w:spacing w:before="120" w:beforeAutospacing="0" w:after="120" w:afterAutospacing="0"/>
        <w:jc w:val="both"/>
        <w:rPr>
          <w:color w:val="000000"/>
          <w:lang w:val="vi-VN"/>
        </w:rPr>
      </w:pPr>
      <w:r>
        <w:rPr>
          <w:noProof/>
          <w:color w:val="000000"/>
          <w:lang w:val="en-US" w:eastAsia="en-US"/>
          <w14:ligatures w14:val="standardContextual"/>
        </w:rPr>
        <w:drawing>
          <wp:inline distT="0" distB="0" distL="0" distR="0">
            <wp:extent cx="5756275" cy="4317365"/>
            <wp:effectExtent l="0" t="0" r="0" b="635"/>
            <wp:docPr id="1959848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48305" name="Picture 195984830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275" cy="4317365"/>
                    </a:xfrm>
                    <a:prstGeom prst="rect">
                      <a:avLst/>
                    </a:prstGeom>
                  </pic:spPr>
                </pic:pic>
              </a:graphicData>
            </a:graphic>
          </wp:inline>
        </w:drawing>
      </w:r>
    </w:p>
    <w:p w:rsidR="00330D46" w:rsidRPr="00330D46" w:rsidRDefault="00330D46" w:rsidP="00330D46">
      <w:pPr>
        <w:pStyle w:val="NormalWeb"/>
        <w:spacing w:before="120" w:beforeAutospacing="0" w:after="120" w:afterAutospacing="0"/>
        <w:jc w:val="center"/>
        <w:rPr>
          <w:i/>
          <w:iCs/>
          <w:color w:val="000000"/>
          <w:lang w:val="vi-VN"/>
        </w:rPr>
      </w:pPr>
      <w:r>
        <w:rPr>
          <w:i/>
          <w:iCs/>
          <w:color w:val="000000"/>
          <w:lang w:val="vi-VN"/>
        </w:rPr>
        <w:t>Tập thể CB-GV-NV và học sinh trường THCS Kim Sơn tại buổi lễ</w:t>
      </w:r>
    </w:p>
    <w:p w:rsidR="00E7742E" w:rsidRPr="0007604D" w:rsidRDefault="00E7742E" w:rsidP="00E7742E">
      <w:pPr>
        <w:pStyle w:val="NormalWeb"/>
        <w:spacing w:before="120" w:beforeAutospacing="0" w:after="120" w:afterAutospacing="0"/>
        <w:ind w:firstLine="720"/>
        <w:jc w:val="both"/>
        <w:rPr>
          <w:color w:val="000000"/>
          <w:sz w:val="28"/>
          <w:szCs w:val="28"/>
          <w:lang w:val="vi-VN"/>
        </w:rPr>
      </w:pPr>
      <w:r w:rsidRPr="0007604D">
        <w:rPr>
          <w:color w:val="000000"/>
          <w:sz w:val="28"/>
          <w:szCs w:val="28"/>
        </w:rPr>
        <w:t xml:space="preserve">Tiếp nối phần nghi lễ, cô giáo Phạm Thị Mai </w:t>
      </w:r>
      <w:r w:rsidR="0007604D">
        <w:rPr>
          <w:color w:val="000000"/>
          <w:sz w:val="28"/>
          <w:szCs w:val="28"/>
          <w:lang w:val="en-US"/>
        </w:rPr>
        <w:t>-</w:t>
      </w:r>
      <w:r w:rsidRPr="0007604D">
        <w:rPr>
          <w:color w:val="000000"/>
          <w:sz w:val="28"/>
          <w:szCs w:val="28"/>
        </w:rPr>
        <w:t xml:space="preserve"> Bí thư Chi bộ, Hiệu trưởng nhà trường đã trang trọng đọc diễn văn tri ân. Trong bài phát biểu, cô đã ôn lại truyền thống đấu tranh anh dũng, bất khuất của cha ông, nhấn mạnh công lao to lớn của các anh hùng liệt sỹ </w:t>
      </w:r>
      <w:r w:rsidR="00A36BDC">
        <w:rPr>
          <w:color w:val="000000"/>
          <w:sz w:val="28"/>
          <w:szCs w:val="28"/>
          <w:lang w:val="en-US"/>
        </w:rPr>
        <w:t>-</w:t>
      </w:r>
      <w:bookmarkStart w:id="0" w:name="_GoBack"/>
      <w:bookmarkEnd w:id="0"/>
      <w:r w:rsidRPr="0007604D">
        <w:rPr>
          <w:color w:val="000000"/>
          <w:sz w:val="28"/>
          <w:szCs w:val="28"/>
        </w:rPr>
        <w:t xml:space="preserve"> những người đã ngã xuống để đất nước ta được độc lập, để thế hệ hôm nay được sống trong hòa bình, hạnh phúc. Mỗi lời nói của cô như khắc sâu thêm trong trái tim các em học sinh bài học quý giá: “Uống nước nhớ nguồn, ăn quả nhớ kẻ trồng cây”.</w:t>
      </w:r>
    </w:p>
    <w:p w:rsidR="00330D46" w:rsidRDefault="00330D46" w:rsidP="00330D46">
      <w:pPr>
        <w:pStyle w:val="NormalWeb"/>
        <w:spacing w:before="120" w:beforeAutospacing="0" w:after="120" w:afterAutospacing="0"/>
        <w:jc w:val="both"/>
        <w:rPr>
          <w:color w:val="000000"/>
          <w:lang w:val="vi-VN"/>
        </w:rPr>
      </w:pPr>
      <w:r>
        <w:rPr>
          <w:noProof/>
          <w:color w:val="000000"/>
          <w:lang w:val="en-US" w:eastAsia="en-US"/>
          <w14:ligatures w14:val="standardContextual"/>
        </w:rPr>
        <w:lastRenderedPageBreak/>
        <w:drawing>
          <wp:inline distT="0" distB="0" distL="0" distR="0">
            <wp:extent cx="5756275" cy="7675245"/>
            <wp:effectExtent l="0" t="0" r="0" b="0"/>
            <wp:docPr id="2037422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22017" name="Picture 20374220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275" cy="7675245"/>
                    </a:xfrm>
                    <a:prstGeom prst="rect">
                      <a:avLst/>
                    </a:prstGeom>
                  </pic:spPr>
                </pic:pic>
              </a:graphicData>
            </a:graphic>
          </wp:inline>
        </w:drawing>
      </w:r>
    </w:p>
    <w:p w:rsidR="00330D46" w:rsidRPr="00330D46" w:rsidRDefault="00330D46" w:rsidP="00330D46">
      <w:pPr>
        <w:pStyle w:val="NormalWeb"/>
        <w:spacing w:before="120" w:beforeAutospacing="0" w:after="120" w:afterAutospacing="0"/>
        <w:jc w:val="center"/>
        <w:rPr>
          <w:i/>
          <w:iCs/>
          <w:color w:val="000000"/>
          <w:lang w:val="vi-VN"/>
        </w:rPr>
      </w:pPr>
      <w:r w:rsidRPr="00330D46">
        <w:rPr>
          <w:i/>
          <w:iCs/>
          <w:color w:val="000000"/>
          <w:lang w:val="vi-VN"/>
        </w:rPr>
        <w:t xml:space="preserve">Cô giáo </w:t>
      </w:r>
      <w:r w:rsidRPr="00330D46">
        <w:rPr>
          <w:i/>
          <w:iCs/>
          <w:color w:val="000000"/>
        </w:rPr>
        <w:t xml:space="preserve">Phạm Thị Mai </w:t>
      </w:r>
      <w:r w:rsidR="0007604D">
        <w:rPr>
          <w:i/>
          <w:iCs/>
          <w:color w:val="000000"/>
          <w:lang w:val="en-US"/>
        </w:rPr>
        <w:t>-</w:t>
      </w:r>
      <w:r w:rsidRPr="00330D46">
        <w:rPr>
          <w:i/>
          <w:iCs/>
          <w:color w:val="000000"/>
        </w:rPr>
        <w:t xml:space="preserve"> Bí thư Chi bộ, Hiệu trưởng nhà trường đọc diễn văn tri ân</w:t>
      </w:r>
    </w:p>
    <w:p w:rsidR="00E7742E" w:rsidRPr="0007604D" w:rsidRDefault="00E7742E" w:rsidP="00E7742E">
      <w:pPr>
        <w:pStyle w:val="NormalWeb"/>
        <w:spacing w:before="120" w:beforeAutospacing="0" w:after="120" w:afterAutospacing="0"/>
        <w:ind w:firstLine="720"/>
        <w:jc w:val="both"/>
        <w:rPr>
          <w:color w:val="000000"/>
          <w:sz w:val="28"/>
          <w:szCs w:val="28"/>
          <w:lang w:val="vi-VN"/>
        </w:rPr>
      </w:pPr>
      <w:r w:rsidRPr="0007604D">
        <w:rPr>
          <w:color w:val="000000"/>
          <w:sz w:val="28"/>
          <w:szCs w:val="28"/>
        </w:rPr>
        <w:t>Sau diễn văn, thầy và trò nhà trường thành kính dâng vòng hoa tươi thắm lên tượng đài Tổ quốc ghi công. Những nén hương thơm được lần lượt thắp lên, tỏa làn khói nhẹ bay, như lời gửi gắm tình cảm tri ân sâu nặng của thế hệ hôm nay đối với những người con ưu tú đã hiến dâng tuổi xuân, máu xương cho Tổ quốc.</w:t>
      </w:r>
    </w:p>
    <w:p w:rsidR="00330D46" w:rsidRDefault="00330D46" w:rsidP="00330D46">
      <w:pPr>
        <w:pStyle w:val="NormalWeb"/>
        <w:spacing w:before="120" w:beforeAutospacing="0" w:after="120" w:afterAutospacing="0"/>
        <w:jc w:val="both"/>
        <w:rPr>
          <w:color w:val="000000"/>
          <w:lang w:val="vi-VN"/>
        </w:rPr>
      </w:pPr>
      <w:r>
        <w:rPr>
          <w:noProof/>
          <w:color w:val="000000"/>
          <w:lang w:val="en-US" w:eastAsia="en-US"/>
          <w14:ligatures w14:val="standardContextual"/>
        </w:rPr>
        <w:lastRenderedPageBreak/>
        <w:drawing>
          <wp:inline distT="0" distB="0" distL="0" distR="0">
            <wp:extent cx="5756275" cy="7675245"/>
            <wp:effectExtent l="0" t="0" r="0" b="0"/>
            <wp:docPr id="832734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34123" name="Picture 8327341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275" cy="7675245"/>
                    </a:xfrm>
                    <a:prstGeom prst="rect">
                      <a:avLst/>
                    </a:prstGeom>
                  </pic:spPr>
                </pic:pic>
              </a:graphicData>
            </a:graphic>
          </wp:inline>
        </w:drawing>
      </w:r>
    </w:p>
    <w:p w:rsidR="00330D46" w:rsidRPr="00330D46" w:rsidRDefault="00B9225A" w:rsidP="00B9225A">
      <w:pPr>
        <w:pStyle w:val="NormalWeb"/>
        <w:spacing w:before="120" w:beforeAutospacing="0" w:after="120" w:afterAutospacing="0"/>
        <w:jc w:val="center"/>
        <w:rPr>
          <w:i/>
          <w:iCs/>
          <w:color w:val="000000"/>
          <w:lang w:val="vi-VN"/>
        </w:rPr>
      </w:pPr>
      <w:r>
        <w:rPr>
          <w:i/>
          <w:iCs/>
          <w:color w:val="000000"/>
          <w:lang w:val="vi-VN"/>
        </w:rPr>
        <w:t>Đại diện học sinh kính dâng vòng hoa lên tượng đài Tổ quốc ghi công</w:t>
      </w:r>
    </w:p>
    <w:p w:rsidR="00E7742E" w:rsidRPr="0007604D" w:rsidRDefault="00E7742E" w:rsidP="00E7742E">
      <w:pPr>
        <w:pStyle w:val="NormalWeb"/>
        <w:spacing w:before="120" w:beforeAutospacing="0" w:after="120" w:afterAutospacing="0"/>
        <w:ind w:firstLine="720"/>
        <w:jc w:val="both"/>
        <w:rPr>
          <w:color w:val="000000"/>
          <w:sz w:val="28"/>
          <w:szCs w:val="28"/>
          <w:lang w:val="vi-VN"/>
        </w:rPr>
      </w:pPr>
      <w:r w:rsidRPr="0007604D">
        <w:rPr>
          <w:color w:val="000000"/>
          <w:sz w:val="28"/>
          <w:szCs w:val="28"/>
        </w:rPr>
        <w:t xml:space="preserve">Không chỉ dừng lại ở nghi thức, các thầy cô và học sinh còn đến từng phần mộ, cẩn trọng thắp hương và cúi đầu tưởng niệm. Hình ảnh những đôi bàn tay nhỏ bé, run run nâng nén nhang trước bia mộ liệt sỹ đã để lại ấn tượng sâu sắc. Giây </w:t>
      </w:r>
      <w:r w:rsidRPr="0007604D">
        <w:rPr>
          <w:color w:val="000000"/>
          <w:sz w:val="28"/>
          <w:szCs w:val="28"/>
        </w:rPr>
        <w:lastRenderedPageBreak/>
        <w:t>phút ấy, các em dường như trưởng thành hơn, biết trân trọng hơn những giá trị thiêng liêng của hòa bình, độc lập hôm nay.</w:t>
      </w:r>
    </w:p>
    <w:p w:rsidR="00B9225A" w:rsidRDefault="00B9225A" w:rsidP="00B9225A">
      <w:pPr>
        <w:pStyle w:val="NormalWeb"/>
        <w:spacing w:before="120" w:beforeAutospacing="0" w:after="120" w:afterAutospacing="0"/>
        <w:jc w:val="both"/>
        <w:rPr>
          <w:color w:val="000000"/>
          <w:lang w:val="vi-VN"/>
        </w:rPr>
      </w:pPr>
      <w:r>
        <w:rPr>
          <w:noProof/>
          <w:color w:val="000000"/>
          <w:lang w:val="en-US" w:eastAsia="en-US"/>
          <w14:ligatures w14:val="standardContextual"/>
        </w:rPr>
        <w:drawing>
          <wp:inline distT="0" distB="0" distL="0" distR="0">
            <wp:extent cx="5755255" cy="3927651"/>
            <wp:effectExtent l="0" t="0" r="0" b="0"/>
            <wp:docPr id="2969847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4733" name="Picture 296984733"/>
                    <pic:cNvPicPr/>
                  </pic:nvPicPr>
                  <pic:blipFill rotWithShape="1">
                    <a:blip r:embed="rId9" cstate="print">
                      <a:extLst>
                        <a:ext uri="{28A0092B-C50C-407E-A947-70E740481C1C}">
                          <a14:useLocalDpi xmlns:a14="http://schemas.microsoft.com/office/drawing/2010/main" val="0"/>
                        </a:ext>
                      </a:extLst>
                    </a:blip>
                    <a:srcRect t="9010"/>
                    <a:stretch>
                      <a:fillRect/>
                    </a:stretch>
                  </pic:blipFill>
                  <pic:spPr bwMode="auto">
                    <a:xfrm>
                      <a:off x="0" y="0"/>
                      <a:ext cx="5756275" cy="3928347"/>
                    </a:xfrm>
                    <a:prstGeom prst="rect">
                      <a:avLst/>
                    </a:prstGeom>
                    <a:ln>
                      <a:noFill/>
                    </a:ln>
                    <a:extLst>
                      <a:ext uri="{53640926-AAD7-44D8-BBD7-CCE9431645EC}">
                        <a14:shadowObscured xmlns:a14="http://schemas.microsoft.com/office/drawing/2010/main"/>
                      </a:ext>
                    </a:extLst>
                  </pic:spPr>
                </pic:pic>
              </a:graphicData>
            </a:graphic>
          </wp:inline>
        </w:drawing>
      </w:r>
    </w:p>
    <w:p w:rsidR="00B9225A" w:rsidRPr="00B9225A" w:rsidRDefault="00B9225A" w:rsidP="00B9225A">
      <w:pPr>
        <w:pStyle w:val="NormalWeb"/>
        <w:spacing w:before="120" w:beforeAutospacing="0" w:after="120" w:afterAutospacing="0"/>
        <w:jc w:val="both"/>
        <w:rPr>
          <w:color w:val="000000"/>
          <w:lang w:val="vi-VN"/>
        </w:rPr>
      </w:pPr>
      <w:r>
        <w:rPr>
          <w:noProof/>
          <w:color w:val="000000"/>
          <w:lang w:val="en-US" w:eastAsia="en-US"/>
          <w14:ligatures w14:val="standardContextual"/>
        </w:rPr>
        <w:drawing>
          <wp:inline distT="0" distB="0" distL="0" distR="0">
            <wp:extent cx="5755211" cy="4219494"/>
            <wp:effectExtent l="0" t="0" r="0" b="0"/>
            <wp:docPr id="8910327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2740" name="Picture 891032740"/>
                    <pic:cNvPicPr/>
                  </pic:nvPicPr>
                  <pic:blipFill rotWithShape="1">
                    <a:blip r:embed="rId10" cstate="print">
                      <a:extLst>
                        <a:ext uri="{28A0092B-C50C-407E-A947-70E740481C1C}">
                          <a14:useLocalDpi xmlns:a14="http://schemas.microsoft.com/office/drawing/2010/main" val="0"/>
                        </a:ext>
                      </a:extLst>
                    </a:blip>
                    <a:srcRect t="2249"/>
                    <a:stretch>
                      <a:fillRect/>
                    </a:stretch>
                  </pic:blipFill>
                  <pic:spPr bwMode="auto">
                    <a:xfrm>
                      <a:off x="0" y="0"/>
                      <a:ext cx="5756275" cy="4220274"/>
                    </a:xfrm>
                    <a:prstGeom prst="rect">
                      <a:avLst/>
                    </a:prstGeom>
                    <a:ln>
                      <a:noFill/>
                    </a:ln>
                    <a:extLst>
                      <a:ext uri="{53640926-AAD7-44D8-BBD7-CCE9431645EC}">
                        <a14:shadowObscured xmlns:a14="http://schemas.microsoft.com/office/drawing/2010/main"/>
                      </a:ext>
                    </a:extLst>
                  </pic:spPr>
                </pic:pic>
              </a:graphicData>
            </a:graphic>
          </wp:inline>
        </w:drawing>
      </w:r>
      <w:r>
        <w:rPr>
          <w:color w:val="000000"/>
          <w:lang w:val="vi-VN"/>
        </w:rPr>
        <w:t xml:space="preserve">  </w:t>
      </w:r>
    </w:p>
    <w:p w:rsidR="00B9225A" w:rsidRPr="00B9225A" w:rsidRDefault="00B9225A" w:rsidP="00B9225A">
      <w:pPr>
        <w:pStyle w:val="NormalWeb"/>
        <w:spacing w:before="120" w:beforeAutospacing="0" w:after="120" w:afterAutospacing="0"/>
        <w:jc w:val="both"/>
        <w:rPr>
          <w:color w:val="000000"/>
          <w:lang w:val="vi-VN"/>
        </w:rPr>
      </w:pPr>
      <w:r>
        <w:rPr>
          <w:noProof/>
          <w:color w:val="000000"/>
          <w:lang w:val="en-US" w:eastAsia="en-US"/>
          <w14:ligatures w14:val="standardContextual"/>
        </w:rPr>
        <w:lastRenderedPageBreak/>
        <w:drawing>
          <wp:inline distT="0" distB="0" distL="0" distR="0">
            <wp:extent cx="5755695" cy="4307286"/>
            <wp:effectExtent l="0" t="0" r="0" b="0"/>
            <wp:docPr id="13496229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22978" name="Picture 1349622978"/>
                    <pic:cNvPicPr/>
                  </pic:nvPicPr>
                  <pic:blipFill rotWithShape="1">
                    <a:blip r:embed="rId11" cstate="print">
                      <a:extLst>
                        <a:ext uri="{28A0092B-C50C-407E-A947-70E740481C1C}">
                          <a14:useLocalDpi xmlns:a14="http://schemas.microsoft.com/office/drawing/2010/main" val="0"/>
                        </a:ext>
                      </a:extLst>
                    </a:blip>
                    <a:srcRect t="223" b="-1"/>
                    <a:stretch>
                      <a:fillRect/>
                    </a:stretch>
                  </pic:blipFill>
                  <pic:spPr bwMode="auto">
                    <a:xfrm>
                      <a:off x="0" y="0"/>
                      <a:ext cx="5756275" cy="4307720"/>
                    </a:xfrm>
                    <a:prstGeom prst="rect">
                      <a:avLst/>
                    </a:prstGeom>
                    <a:ln>
                      <a:noFill/>
                    </a:ln>
                    <a:extLst>
                      <a:ext uri="{53640926-AAD7-44D8-BBD7-CCE9431645EC}">
                        <a14:shadowObscured xmlns:a14="http://schemas.microsoft.com/office/drawing/2010/main"/>
                      </a:ext>
                    </a:extLst>
                  </pic:spPr>
                </pic:pic>
              </a:graphicData>
            </a:graphic>
          </wp:inline>
        </w:drawing>
      </w:r>
    </w:p>
    <w:p w:rsidR="00B9225A" w:rsidRDefault="00B9225A" w:rsidP="00B9225A">
      <w:pPr>
        <w:pStyle w:val="NormalWeb"/>
        <w:spacing w:before="120" w:beforeAutospacing="0" w:after="120" w:afterAutospacing="0"/>
        <w:jc w:val="both"/>
        <w:rPr>
          <w:color w:val="000000"/>
          <w:lang w:val="vi-VN"/>
        </w:rPr>
      </w:pPr>
      <w:r>
        <w:rPr>
          <w:noProof/>
          <w:color w:val="000000"/>
          <w:lang w:val="en-US" w:eastAsia="en-US"/>
          <w14:ligatures w14:val="standardContextual"/>
        </w:rPr>
        <w:drawing>
          <wp:inline distT="0" distB="0" distL="0" distR="0">
            <wp:extent cx="5756275" cy="4317365"/>
            <wp:effectExtent l="0" t="0" r="0" b="635"/>
            <wp:docPr id="18964420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42006" name="Picture 18964420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275" cy="4317365"/>
                    </a:xfrm>
                    <a:prstGeom prst="rect">
                      <a:avLst/>
                    </a:prstGeom>
                  </pic:spPr>
                </pic:pic>
              </a:graphicData>
            </a:graphic>
          </wp:inline>
        </w:drawing>
      </w:r>
    </w:p>
    <w:p w:rsidR="00B9225A" w:rsidRDefault="00B9225A" w:rsidP="00B9225A">
      <w:pPr>
        <w:pStyle w:val="NormalWeb"/>
        <w:spacing w:before="120" w:beforeAutospacing="0" w:after="120" w:afterAutospacing="0"/>
        <w:jc w:val="both"/>
        <w:rPr>
          <w:color w:val="000000"/>
          <w:lang w:val="vi-VN"/>
        </w:rPr>
      </w:pPr>
      <w:r>
        <w:rPr>
          <w:noProof/>
          <w:color w:val="000000"/>
          <w:lang w:val="en-US" w:eastAsia="en-US"/>
          <w14:ligatures w14:val="standardContextual"/>
        </w:rPr>
        <w:lastRenderedPageBreak/>
        <w:drawing>
          <wp:inline distT="0" distB="0" distL="0" distR="0">
            <wp:extent cx="5756275" cy="4317365"/>
            <wp:effectExtent l="0" t="0" r="0" b="635"/>
            <wp:docPr id="8330487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48749" name="Picture 8330487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275" cy="4317365"/>
                    </a:xfrm>
                    <a:prstGeom prst="rect">
                      <a:avLst/>
                    </a:prstGeom>
                  </pic:spPr>
                </pic:pic>
              </a:graphicData>
            </a:graphic>
          </wp:inline>
        </w:drawing>
      </w:r>
    </w:p>
    <w:p w:rsidR="00B9225A" w:rsidRDefault="00B9225A" w:rsidP="00B9225A">
      <w:pPr>
        <w:pStyle w:val="NormalWeb"/>
        <w:spacing w:before="120" w:beforeAutospacing="0" w:after="120" w:afterAutospacing="0"/>
        <w:jc w:val="both"/>
        <w:rPr>
          <w:color w:val="000000"/>
          <w:lang w:val="vi-VN"/>
        </w:rPr>
      </w:pPr>
      <w:r>
        <w:rPr>
          <w:noProof/>
          <w:color w:val="000000"/>
          <w:lang w:val="en-US" w:eastAsia="en-US"/>
          <w14:ligatures w14:val="standardContextual"/>
        </w:rPr>
        <w:drawing>
          <wp:inline distT="0" distB="0" distL="0" distR="0">
            <wp:extent cx="5756275" cy="4317365"/>
            <wp:effectExtent l="0" t="0" r="0" b="635"/>
            <wp:docPr id="892145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45267" name="Picture 8921452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275" cy="4317365"/>
                    </a:xfrm>
                    <a:prstGeom prst="rect">
                      <a:avLst/>
                    </a:prstGeom>
                  </pic:spPr>
                </pic:pic>
              </a:graphicData>
            </a:graphic>
          </wp:inline>
        </w:drawing>
      </w:r>
    </w:p>
    <w:p w:rsidR="00B9225A" w:rsidRPr="00B9225A" w:rsidRDefault="00B9225A" w:rsidP="00B9225A">
      <w:pPr>
        <w:pStyle w:val="NormalWeb"/>
        <w:spacing w:before="120" w:beforeAutospacing="0" w:after="120" w:afterAutospacing="0"/>
        <w:jc w:val="center"/>
        <w:rPr>
          <w:i/>
          <w:iCs/>
          <w:color w:val="000000"/>
          <w:lang w:val="vi-VN"/>
        </w:rPr>
      </w:pPr>
      <w:r>
        <w:rPr>
          <w:i/>
          <w:iCs/>
          <w:color w:val="000000"/>
          <w:lang w:val="vi-VN"/>
        </w:rPr>
        <w:t>Tập thể CB-GV-NV và học sinh dâng hương</w:t>
      </w:r>
    </w:p>
    <w:p w:rsidR="00B9225A" w:rsidRPr="00B9225A" w:rsidRDefault="00B9225A" w:rsidP="00B9225A">
      <w:pPr>
        <w:pStyle w:val="NormalWeb"/>
        <w:spacing w:before="120" w:beforeAutospacing="0" w:after="120" w:afterAutospacing="0"/>
        <w:jc w:val="both"/>
        <w:rPr>
          <w:color w:val="000000"/>
          <w:lang w:val="vi-VN"/>
        </w:rPr>
      </w:pPr>
      <w:r>
        <w:rPr>
          <w:noProof/>
          <w:color w:val="000000"/>
          <w:lang w:val="en-US" w:eastAsia="en-US"/>
          <w14:ligatures w14:val="standardContextual"/>
        </w:rPr>
        <w:lastRenderedPageBreak/>
        <w:drawing>
          <wp:inline distT="0" distB="0" distL="0" distR="0">
            <wp:extent cx="5755766" cy="5632315"/>
            <wp:effectExtent l="0" t="0" r="0" b="0"/>
            <wp:docPr id="11892846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84673" name="Picture 1189284673"/>
                    <pic:cNvPicPr/>
                  </pic:nvPicPr>
                  <pic:blipFill rotWithShape="1">
                    <a:blip r:embed="rId15" cstate="print">
                      <a:extLst>
                        <a:ext uri="{28A0092B-C50C-407E-A947-70E740481C1C}">
                          <a14:useLocalDpi xmlns:a14="http://schemas.microsoft.com/office/drawing/2010/main" val="0"/>
                        </a:ext>
                      </a:extLst>
                    </a:blip>
                    <a:srcRect t="22306" b="4305"/>
                    <a:stretch>
                      <a:fillRect/>
                    </a:stretch>
                  </pic:blipFill>
                  <pic:spPr bwMode="auto">
                    <a:xfrm>
                      <a:off x="0" y="0"/>
                      <a:ext cx="5756275" cy="5632813"/>
                    </a:xfrm>
                    <a:prstGeom prst="rect">
                      <a:avLst/>
                    </a:prstGeom>
                    <a:ln>
                      <a:noFill/>
                    </a:ln>
                    <a:extLst>
                      <a:ext uri="{53640926-AAD7-44D8-BBD7-CCE9431645EC}">
                        <a14:shadowObscured xmlns:a14="http://schemas.microsoft.com/office/drawing/2010/main"/>
                      </a:ext>
                    </a:extLst>
                  </pic:spPr>
                </pic:pic>
              </a:graphicData>
            </a:graphic>
          </wp:inline>
        </w:drawing>
      </w:r>
    </w:p>
    <w:p w:rsidR="00B9225A" w:rsidRPr="0007604D" w:rsidRDefault="00E7742E" w:rsidP="00B9225A">
      <w:pPr>
        <w:pStyle w:val="NormalWeb"/>
        <w:spacing w:before="120" w:beforeAutospacing="0" w:after="120" w:afterAutospacing="0"/>
        <w:ind w:firstLine="720"/>
        <w:jc w:val="both"/>
        <w:rPr>
          <w:color w:val="000000"/>
          <w:sz w:val="28"/>
          <w:szCs w:val="28"/>
          <w:lang w:val="vi-VN"/>
        </w:rPr>
      </w:pPr>
      <w:r w:rsidRPr="0007604D">
        <w:rPr>
          <w:color w:val="000000"/>
          <w:sz w:val="28"/>
          <w:szCs w:val="28"/>
        </w:rPr>
        <w:t xml:space="preserve">Buổi lễ viếng khép lại nhưng dư âm vẫn còn đọng mãi trong lòng mỗi </w:t>
      </w:r>
      <w:r w:rsidR="0007604D">
        <w:rPr>
          <w:color w:val="000000"/>
          <w:sz w:val="28"/>
          <w:szCs w:val="28"/>
          <w:lang w:val="en-US"/>
        </w:rPr>
        <w:t xml:space="preserve"> </w:t>
      </w:r>
      <w:proofErr w:type="spellStart"/>
      <w:r w:rsidR="0007604D">
        <w:rPr>
          <w:color w:val="000000"/>
          <w:sz w:val="28"/>
          <w:szCs w:val="28"/>
          <w:lang w:val="en-US"/>
        </w:rPr>
        <w:t>thầy</w:t>
      </w:r>
      <w:proofErr w:type="spellEnd"/>
      <w:r w:rsidR="0007604D">
        <w:rPr>
          <w:color w:val="000000"/>
          <w:sz w:val="28"/>
          <w:szCs w:val="28"/>
          <w:lang w:val="en-US"/>
        </w:rPr>
        <w:t xml:space="preserve"> </w:t>
      </w:r>
      <w:proofErr w:type="spellStart"/>
      <w:r w:rsidR="0007604D">
        <w:rPr>
          <w:color w:val="000000"/>
          <w:sz w:val="28"/>
          <w:szCs w:val="28"/>
          <w:lang w:val="en-US"/>
        </w:rPr>
        <w:t>cô</w:t>
      </w:r>
      <w:proofErr w:type="spellEnd"/>
      <w:r w:rsidR="0007604D">
        <w:rPr>
          <w:color w:val="000000"/>
          <w:sz w:val="28"/>
          <w:szCs w:val="28"/>
          <w:lang w:val="en-US"/>
        </w:rPr>
        <w:t xml:space="preserve"> </w:t>
      </w:r>
      <w:proofErr w:type="spellStart"/>
      <w:r w:rsidR="0007604D">
        <w:rPr>
          <w:color w:val="000000"/>
          <w:sz w:val="28"/>
          <w:szCs w:val="28"/>
          <w:lang w:val="en-US"/>
        </w:rPr>
        <w:t>và</w:t>
      </w:r>
      <w:proofErr w:type="spellEnd"/>
      <w:r w:rsidR="0007604D">
        <w:rPr>
          <w:color w:val="000000"/>
          <w:sz w:val="28"/>
          <w:szCs w:val="28"/>
          <w:lang w:val="en-US"/>
        </w:rPr>
        <w:t xml:space="preserve"> </w:t>
      </w:r>
      <w:proofErr w:type="spellStart"/>
      <w:r w:rsidR="0007604D">
        <w:rPr>
          <w:color w:val="000000"/>
          <w:sz w:val="28"/>
          <w:szCs w:val="28"/>
          <w:lang w:val="en-US"/>
        </w:rPr>
        <w:t>các</w:t>
      </w:r>
      <w:proofErr w:type="spellEnd"/>
      <w:r w:rsidR="0007604D">
        <w:rPr>
          <w:color w:val="000000"/>
          <w:sz w:val="28"/>
          <w:szCs w:val="28"/>
          <w:lang w:val="en-US"/>
        </w:rPr>
        <w:t xml:space="preserve"> </w:t>
      </w:r>
      <w:proofErr w:type="spellStart"/>
      <w:r w:rsidR="0007604D">
        <w:rPr>
          <w:color w:val="000000"/>
          <w:sz w:val="28"/>
          <w:szCs w:val="28"/>
          <w:lang w:val="en-US"/>
        </w:rPr>
        <w:t>em</w:t>
      </w:r>
      <w:proofErr w:type="spellEnd"/>
      <w:r w:rsidR="0007604D">
        <w:rPr>
          <w:color w:val="000000"/>
          <w:sz w:val="28"/>
          <w:szCs w:val="28"/>
          <w:lang w:val="en-US"/>
        </w:rPr>
        <w:t xml:space="preserve"> </w:t>
      </w:r>
      <w:proofErr w:type="spellStart"/>
      <w:r w:rsidR="0007604D">
        <w:rPr>
          <w:color w:val="000000"/>
          <w:sz w:val="28"/>
          <w:szCs w:val="28"/>
          <w:lang w:val="en-US"/>
        </w:rPr>
        <w:t>học</w:t>
      </w:r>
      <w:proofErr w:type="spellEnd"/>
      <w:r w:rsidR="0007604D">
        <w:rPr>
          <w:color w:val="000000"/>
          <w:sz w:val="28"/>
          <w:szCs w:val="28"/>
          <w:lang w:val="en-US"/>
        </w:rPr>
        <w:t xml:space="preserve"> </w:t>
      </w:r>
      <w:proofErr w:type="spellStart"/>
      <w:r w:rsidR="0007604D">
        <w:rPr>
          <w:color w:val="000000"/>
          <w:sz w:val="28"/>
          <w:szCs w:val="28"/>
          <w:lang w:val="en-US"/>
        </w:rPr>
        <w:t>sinh</w:t>
      </w:r>
      <w:proofErr w:type="spellEnd"/>
      <w:r w:rsidRPr="0007604D">
        <w:rPr>
          <w:color w:val="000000"/>
          <w:sz w:val="28"/>
          <w:szCs w:val="28"/>
        </w:rPr>
        <w:t>. Đây không chỉ là một hoạt động tri ân, mà còn là bài học sống động về truyền thống yêu nước, về trách nhiệm của thế hệ trẻ đối với quê hương, đất nước. Những nén hương hôm nay sẽ tiếp thêm ngọn lửa niềm tin, để các em học sinh trường THCS Kim Sơn ra sức học tập, rèn luyện, trở thành những công dân có ích, góp phần xây dựng quê hương ngày càng giàu đẹp, văn minh.</w:t>
      </w:r>
    </w:p>
    <w:p w:rsidR="00E7742E" w:rsidRPr="0007604D" w:rsidRDefault="00E7742E" w:rsidP="00E7742E">
      <w:pPr>
        <w:pStyle w:val="NormalWeb"/>
        <w:spacing w:before="120" w:beforeAutospacing="0" w:after="120" w:afterAutospacing="0"/>
        <w:ind w:firstLine="720"/>
        <w:jc w:val="both"/>
        <w:rPr>
          <w:color w:val="000000"/>
          <w:sz w:val="28"/>
          <w:szCs w:val="28"/>
          <w:lang w:val="vi-VN"/>
        </w:rPr>
      </w:pPr>
      <w:r w:rsidRPr="0007604D">
        <w:rPr>
          <w:rStyle w:val="Strong"/>
          <w:rFonts w:eastAsiaTheme="majorEastAsia"/>
          <w:color w:val="000000"/>
          <w:sz w:val="28"/>
          <w:szCs w:val="28"/>
        </w:rPr>
        <w:t xml:space="preserve">Tri ân quá khứ </w:t>
      </w:r>
      <w:r w:rsidR="0007604D">
        <w:rPr>
          <w:rStyle w:val="Strong"/>
          <w:rFonts w:eastAsiaTheme="majorEastAsia"/>
          <w:color w:val="000000"/>
          <w:sz w:val="28"/>
          <w:szCs w:val="28"/>
          <w:lang w:val="en-US"/>
        </w:rPr>
        <w:t>-</w:t>
      </w:r>
      <w:r w:rsidRPr="0007604D">
        <w:rPr>
          <w:rStyle w:val="Strong"/>
          <w:rFonts w:eastAsiaTheme="majorEastAsia"/>
          <w:color w:val="000000"/>
          <w:sz w:val="28"/>
          <w:szCs w:val="28"/>
        </w:rPr>
        <w:t xml:space="preserve"> bồi đắp hiện tại </w:t>
      </w:r>
      <w:r w:rsidR="0007604D">
        <w:rPr>
          <w:rStyle w:val="Strong"/>
          <w:rFonts w:eastAsiaTheme="majorEastAsia"/>
          <w:color w:val="000000"/>
          <w:sz w:val="28"/>
          <w:szCs w:val="28"/>
          <w:lang w:val="en-US"/>
        </w:rPr>
        <w:t>-</w:t>
      </w:r>
      <w:r w:rsidRPr="0007604D">
        <w:rPr>
          <w:rStyle w:val="Strong"/>
          <w:rFonts w:eastAsiaTheme="majorEastAsia"/>
          <w:color w:val="000000"/>
          <w:sz w:val="28"/>
          <w:szCs w:val="28"/>
        </w:rPr>
        <w:t xml:space="preserve"> xây dựng tương lai</w:t>
      </w:r>
      <w:r w:rsidRPr="0007604D">
        <w:rPr>
          <w:color w:val="000000"/>
          <w:sz w:val="28"/>
          <w:szCs w:val="28"/>
        </w:rPr>
        <w:t>, đó chính là ý nghĩa sâu sắc mà buổi lễ viếng nghĩa trang liệt sỹ mang lại cho thầy và trò nhà trường.</w:t>
      </w:r>
    </w:p>
    <w:p w:rsidR="00B9225A" w:rsidRPr="00B9225A" w:rsidRDefault="00B9225A" w:rsidP="00E7742E">
      <w:pPr>
        <w:pStyle w:val="NormalWeb"/>
        <w:spacing w:before="120" w:beforeAutospacing="0" w:after="120" w:afterAutospacing="0"/>
        <w:ind w:firstLine="720"/>
        <w:jc w:val="both"/>
        <w:rPr>
          <w:color w:val="000000"/>
          <w:lang w:val="vi-VN"/>
        </w:rPr>
      </w:pPr>
    </w:p>
    <w:p w:rsidR="00B9225A" w:rsidRPr="002D24B5" w:rsidRDefault="00B9225A" w:rsidP="00B9225A">
      <w:pPr>
        <w:spacing w:after="0" w:line="240" w:lineRule="auto"/>
        <w:ind w:firstLine="720"/>
        <w:rPr>
          <w:rFonts w:ascii="Times New Roman" w:hAnsi="Times New Roman" w:cs="Times New Roman"/>
          <w:i/>
          <w:iCs/>
          <w:lang w:val="vi-VN"/>
        </w:rPr>
      </w:pPr>
      <w:r w:rsidRPr="002D24B5">
        <w:rPr>
          <w:rFonts w:ascii="Times New Roman" w:hAnsi="Times New Roman" w:cs="Times New Roman"/>
          <w:i/>
          <w:iCs/>
          <w:lang w:val="vi-VN"/>
        </w:rPr>
        <w:t>Trường THCS Kim Sơn - Thuận An</w:t>
      </w:r>
    </w:p>
    <w:p w:rsidR="00B9225A" w:rsidRPr="002D24B5" w:rsidRDefault="00B9225A" w:rsidP="00B9225A">
      <w:pPr>
        <w:spacing w:after="0" w:line="240" w:lineRule="auto"/>
        <w:ind w:firstLine="720"/>
        <w:rPr>
          <w:rFonts w:ascii="Times New Roman" w:hAnsi="Times New Roman" w:cs="Times New Roman"/>
          <w:i/>
          <w:iCs/>
          <w:lang w:val="vi-VN"/>
        </w:rPr>
      </w:pPr>
      <w:r w:rsidRPr="002D24B5">
        <w:rPr>
          <w:rFonts w:ascii="Apple Color Emoji" w:hAnsi="Apple Color Emoji" w:cs="Apple Color Emoji"/>
          <w:i/>
          <w:iCs/>
          <w:lang w:val="vi-VN"/>
        </w:rPr>
        <w:t>🏫</w:t>
      </w:r>
      <w:r w:rsidRPr="002D24B5">
        <w:rPr>
          <w:rFonts w:ascii="Times New Roman" w:hAnsi="Times New Roman" w:cs="Times New Roman"/>
          <w:i/>
          <w:iCs/>
          <w:lang w:val="vi-VN"/>
        </w:rPr>
        <w:t>: Đường Dương Đức Hiền - xã Thuận An - TP Hà Nội</w:t>
      </w:r>
    </w:p>
    <w:p w:rsidR="00B9225A" w:rsidRPr="002D24B5" w:rsidRDefault="00B9225A" w:rsidP="00B9225A">
      <w:pPr>
        <w:spacing w:after="0" w:line="240" w:lineRule="auto"/>
        <w:ind w:firstLine="720"/>
        <w:rPr>
          <w:rFonts w:ascii="Times New Roman" w:hAnsi="Times New Roman" w:cs="Times New Roman"/>
          <w:i/>
          <w:iCs/>
          <w:lang w:val="vi-VN"/>
        </w:rPr>
      </w:pPr>
      <w:r w:rsidRPr="002D24B5">
        <w:rPr>
          <w:rFonts w:ascii="Apple Color Emoji" w:hAnsi="Apple Color Emoji" w:cs="Apple Color Emoji"/>
          <w:i/>
          <w:iCs/>
          <w:lang w:val="vi-VN"/>
        </w:rPr>
        <w:t>☎️</w:t>
      </w:r>
      <w:r w:rsidRPr="002D24B5">
        <w:rPr>
          <w:rFonts w:ascii="Times New Roman" w:hAnsi="Times New Roman" w:cs="Times New Roman"/>
          <w:i/>
          <w:iCs/>
          <w:lang w:val="vi-VN"/>
        </w:rPr>
        <w:t>: 02436921542</w:t>
      </w:r>
    </w:p>
    <w:p w:rsidR="00B9225A" w:rsidRPr="00B9225A" w:rsidRDefault="00B9225A" w:rsidP="00B9225A">
      <w:pPr>
        <w:spacing w:after="0" w:line="240" w:lineRule="auto"/>
        <w:ind w:firstLine="720"/>
        <w:rPr>
          <w:rFonts w:ascii="Times New Roman" w:hAnsi="Times New Roman" w:cs="Times New Roman"/>
          <w:i/>
          <w:iCs/>
          <w:lang w:val="vi-VN"/>
        </w:rPr>
      </w:pPr>
      <w:r w:rsidRPr="002D24B5">
        <w:rPr>
          <w:rFonts w:ascii="Apple Color Emoji" w:hAnsi="Apple Color Emoji" w:cs="Apple Color Emoji"/>
          <w:i/>
          <w:iCs/>
          <w:lang w:val="vi-VN"/>
        </w:rPr>
        <w:t>📨</w:t>
      </w:r>
      <w:r w:rsidRPr="002D24B5">
        <w:rPr>
          <w:rFonts w:ascii="Times New Roman" w:hAnsi="Times New Roman" w:cs="Times New Roman"/>
          <w:i/>
          <w:iCs/>
          <w:lang w:val="vi-VN"/>
        </w:rPr>
        <w:t>: C2Kimson-gl@hanoiedu.vn</w:t>
      </w:r>
    </w:p>
    <w:p w:rsidR="00E7742E" w:rsidRPr="00E7742E" w:rsidRDefault="00E7742E" w:rsidP="00E7742E">
      <w:pPr>
        <w:pStyle w:val="NormalWeb"/>
        <w:spacing w:before="120" w:beforeAutospacing="0" w:after="120" w:afterAutospacing="0"/>
        <w:ind w:firstLine="720"/>
        <w:rPr>
          <w:color w:val="000000"/>
        </w:rPr>
      </w:pPr>
    </w:p>
    <w:p w:rsidR="009061CF" w:rsidRPr="00E7742E" w:rsidRDefault="009061CF" w:rsidP="00E7742E">
      <w:pPr>
        <w:spacing w:before="120" w:after="120" w:line="240" w:lineRule="auto"/>
        <w:rPr>
          <w:rFonts w:ascii="Times New Roman" w:hAnsi="Times New Roman" w:cs="Times New Roman"/>
          <w:sz w:val="28"/>
          <w:szCs w:val="28"/>
        </w:rPr>
      </w:pPr>
    </w:p>
    <w:sectPr w:rsidR="009061CF" w:rsidRPr="00E7742E" w:rsidSect="00E7742E">
      <w:headerReference w:type="default" r:id="rId16"/>
      <w:pgSz w:w="11900" w:h="16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72E" w:rsidRDefault="0091272E" w:rsidP="002E54F2">
      <w:pPr>
        <w:spacing w:after="0" w:line="240" w:lineRule="auto"/>
      </w:pPr>
      <w:r>
        <w:separator/>
      </w:r>
    </w:p>
  </w:endnote>
  <w:endnote w:type="continuationSeparator" w:id="0">
    <w:p w:rsidR="0091272E" w:rsidRDefault="0091272E" w:rsidP="002E5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ple Color Emoj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72E" w:rsidRDefault="0091272E" w:rsidP="002E54F2">
      <w:pPr>
        <w:spacing w:after="0" w:line="240" w:lineRule="auto"/>
      </w:pPr>
      <w:r>
        <w:separator/>
      </w:r>
    </w:p>
  </w:footnote>
  <w:footnote w:type="continuationSeparator" w:id="0">
    <w:p w:rsidR="0091272E" w:rsidRDefault="0091272E" w:rsidP="002E54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2"/>
    </w:tblGrid>
    <w:tr w:rsidR="002E54F2" w:rsidTr="00E17673">
      <w:tc>
        <w:tcPr>
          <w:tcW w:w="993" w:type="dxa"/>
        </w:tcPr>
        <w:p w:rsidR="002E54F2" w:rsidRDefault="002E54F2" w:rsidP="002E54F2">
          <w:pPr>
            <w:pStyle w:val="Header"/>
            <w:rPr>
              <w:lang w:val="vi-VN"/>
            </w:rPr>
          </w:pPr>
          <w:r>
            <w:rPr>
              <w:noProof/>
              <w:lang w:val="en-US" w:eastAsia="en-US"/>
            </w:rPr>
            <w:drawing>
              <wp:inline distT="0" distB="0" distL="0" distR="0" wp14:anchorId="5149B23B" wp14:editId="13476B29">
                <wp:extent cx="344905" cy="344905"/>
                <wp:effectExtent l="0" t="0" r="0" b="0"/>
                <wp:docPr id="6643687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56387" name="Picture 1761856387"/>
                        <pic:cNvPicPr/>
                      </pic:nvPicPr>
                      <pic:blipFill>
                        <a:blip r:embed="rId1">
                          <a:extLst>
                            <a:ext uri="{28A0092B-C50C-407E-A947-70E740481C1C}">
                              <a14:useLocalDpi xmlns:a14="http://schemas.microsoft.com/office/drawing/2010/main" val="0"/>
                            </a:ext>
                          </a:extLst>
                        </a:blip>
                        <a:stretch>
                          <a:fillRect/>
                        </a:stretch>
                      </pic:blipFill>
                      <pic:spPr>
                        <a:xfrm flipH="1">
                          <a:off x="0" y="0"/>
                          <a:ext cx="363474" cy="363474"/>
                        </a:xfrm>
                        <a:prstGeom prst="rect">
                          <a:avLst/>
                        </a:prstGeom>
                      </pic:spPr>
                    </pic:pic>
                  </a:graphicData>
                </a:graphic>
              </wp:inline>
            </w:drawing>
          </w:r>
        </w:p>
      </w:tc>
      <w:tc>
        <w:tcPr>
          <w:tcW w:w="8062" w:type="dxa"/>
          <w:vAlign w:val="center"/>
        </w:tcPr>
        <w:p w:rsidR="002E54F2" w:rsidRPr="003568A5" w:rsidRDefault="002E54F2" w:rsidP="0007604D">
          <w:pPr>
            <w:pStyle w:val="Header"/>
            <w:rPr>
              <w:rFonts w:ascii="Times New Roman" w:hAnsi="Times New Roman" w:cs="Times New Roman"/>
              <w:i/>
              <w:iCs/>
              <w:lang w:val="vi-VN"/>
            </w:rPr>
          </w:pPr>
          <w:r w:rsidRPr="003568A5">
            <w:rPr>
              <w:rFonts w:ascii="Times New Roman" w:hAnsi="Times New Roman" w:cs="Times New Roman"/>
              <w:i/>
              <w:iCs/>
              <w:sz w:val="22"/>
              <w:szCs w:val="22"/>
              <w:lang w:val="vi-VN"/>
            </w:rPr>
            <w:t xml:space="preserve">Trường THCS Kim Sơn </w:t>
          </w:r>
          <w:r w:rsidR="0007604D">
            <w:rPr>
              <w:rFonts w:ascii="Times New Roman" w:hAnsi="Times New Roman" w:cs="Times New Roman"/>
              <w:i/>
              <w:iCs/>
              <w:sz w:val="22"/>
              <w:szCs w:val="22"/>
              <w:lang w:val="en-US"/>
            </w:rPr>
            <w:t>-</w:t>
          </w:r>
          <w:r w:rsidRPr="003568A5">
            <w:rPr>
              <w:rFonts w:ascii="Times New Roman" w:hAnsi="Times New Roman" w:cs="Times New Roman"/>
              <w:i/>
              <w:iCs/>
              <w:sz w:val="22"/>
              <w:szCs w:val="22"/>
              <w:lang w:val="vi-VN"/>
            </w:rPr>
            <w:t xml:space="preserve"> Thuận An</w:t>
          </w:r>
        </w:p>
      </w:tc>
    </w:tr>
  </w:tbl>
  <w:p w:rsidR="002E54F2" w:rsidRPr="002E54F2" w:rsidRDefault="002E54F2">
    <w:pPr>
      <w:pStyle w:val="Header"/>
      <w:rPr>
        <w:lang w:val="vi-V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42E"/>
    <w:rsid w:val="00067281"/>
    <w:rsid w:val="0007604D"/>
    <w:rsid w:val="00102647"/>
    <w:rsid w:val="002E54F2"/>
    <w:rsid w:val="00330D46"/>
    <w:rsid w:val="00526C64"/>
    <w:rsid w:val="005601BE"/>
    <w:rsid w:val="006C2B4D"/>
    <w:rsid w:val="006F6CBC"/>
    <w:rsid w:val="009061CF"/>
    <w:rsid w:val="0091272E"/>
    <w:rsid w:val="00A36BDC"/>
    <w:rsid w:val="00A45A31"/>
    <w:rsid w:val="00B63952"/>
    <w:rsid w:val="00B9225A"/>
    <w:rsid w:val="00DF5994"/>
    <w:rsid w:val="00E7742E"/>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8FF4C"/>
  <w15:chartTrackingRefBased/>
  <w15:docId w15:val="{62B359A4-FBE2-8E47-8D95-60559545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eastAsia="ja-JP"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74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74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742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742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742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74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74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74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74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4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74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74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74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74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74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74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74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742E"/>
    <w:rPr>
      <w:rFonts w:eastAsiaTheme="majorEastAsia" w:cstheme="majorBidi"/>
      <w:color w:val="272727" w:themeColor="text1" w:themeTint="D8"/>
    </w:rPr>
  </w:style>
  <w:style w:type="paragraph" w:styleId="Title">
    <w:name w:val="Title"/>
    <w:basedOn w:val="Normal"/>
    <w:next w:val="Normal"/>
    <w:link w:val="TitleChar"/>
    <w:uiPriority w:val="10"/>
    <w:qFormat/>
    <w:rsid w:val="00E774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74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74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74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742E"/>
    <w:pPr>
      <w:spacing w:before="160"/>
      <w:jc w:val="center"/>
    </w:pPr>
    <w:rPr>
      <w:i/>
      <w:iCs/>
      <w:color w:val="404040" w:themeColor="text1" w:themeTint="BF"/>
    </w:rPr>
  </w:style>
  <w:style w:type="character" w:customStyle="1" w:styleId="QuoteChar">
    <w:name w:val="Quote Char"/>
    <w:basedOn w:val="DefaultParagraphFont"/>
    <w:link w:val="Quote"/>
    <w:uiPriority w:val="29"/>
    <w:rsid w:val="00E7742E"/>
    <w:rPr>
      <w:i/>
      <w:iCs/>
      <w:color w:val="404040" w:themeColor="text1" w:themeTint="BF"/>
    </w:rPr>
  </w:style>
  <w:style w:type="paragraph" w:styleId="ListParagraph">
    <w:name w:val="List Paragraph"/>
    <w:basedOn w:val="Normal"/>
    <w:uiPriority w:val="34"/>
    <w:qFormat/>
    <w:rsid w:val="00E7742E"/>
    <w:pPr>
      <w:ind w:left="720"/>
      <w:contextualSpacing/>
    </w:pPr>
  </w:style>
  <w:style w:type="character" w:styleId="IntenseEmphasis">
    <w:name w:val="Intense Emphasis"/>
    <w:basedOn w:val="DefaultParagraphFont"/>
    <w:uiPriority w:val="21"/>
    <w:qFormat/>
    <w:rsid w:val="00E7742E"/>
    <w:rPr>
      <w:i/>
      <w:iCs/>
      <w:color w:val="2F5496" w:themeColor="accent1" w:themeShade="BF"/>
    </w:rPr>
  </w:style>
  <w:style w:type="paragraph" w:styleId="IntenseQuote">
    <w:name w:val="Intense Quote"/>
    <w:basedOn w:val="Normal"/>
    <w:next w:val="Normal"/>
    <w:link w:val="IntenseQuoteChar"/>
    <w:uiPriority w:val="30"/>
    <w:qFormat/>
    <w:rsid w:val="00E774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742E"/>
    <w:rPr>
      <w:i/>
      <w:iCs/>
      <w:color w:val="2F5496" w:themeColor="accent1" w:themeShade="BF"/>
    </w:rPr>
  </w:style>
  <w:style w:type="character" w:styleId="IntenseReference">
    <w:name w:val="Intense Reference"/>
    <w:basedOn w:val="DefaultParagraphFont"/>
    <w:uiPriority w:val="32"/>
    <w:qFormat/>
    <w:rsid w:val="00E7742E"/>
    <w:rPr>
      <w:b/>
      <w:bCs/>
      <w:smallCaps/>
      <w:color w:val="2F5496" w:themeColor="accent1" w:themeShade="BF"/>
      <w:spacing w:val="5"/>
    </w:rPr>
  </w:style>
  <w:style w:type="paragraph" w:styleId="NormalWeb">
    <w:name w:val="Normal (Web)"/>
    <w:basedOn w:val="Normal"/>
    <w:uiPriority w:val="99"/>
    <w:semiHidden/>
    <w:unhideWhenUsed/>
    <w:rsid w:val="00E7742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E7742E"/>
  </w:style>
  <w:style w:type="character" w:styleId="Strong">
    <w:name w:val="Strong"/>
    <w:basedOn w:val="DefaultParagraphFont"/>
    <w:uiPriority w:val="22"/>
    <w:qFormat/>
    <w:rsid w:val="00E7742E"/>
    <w:rPr>
      <w:b/>
      <w:bCs/>
    </w:rPr>
  </w:style>
  <w:style w:type="paragraph" w:styleId="Header">
    <w:name w:val="header"/>
    <w:basedOn w:val="Normal"/>
    <w:link w:val="HeaderChar"/>
    <w:uiPriority w:val="99"/>
    <w:unhideWhenUsed/>
    <w:rsid w:val="002E54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4F2"/>
  </w:style>
  <w:style w:type="paragraph" w:styleId="Footer">
    <w:name w:val="footer"/>
    <w:basedOn w:val="Normal"/>
    <w:link w:val="FooterChar"/>
    <w:uiPriority w:val="99"/>
    <w:unhideWhenUsed/>
    <w:rsid w:val="002E54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4F2"/>
  </w:style>
  <w:style w:type="table" w:styleId="TableGrid">
    <w:name w:val="Table Grid"/>
    <w:basedOn w:val="TableNormal"/>
    <w:uiPriority w:val="39"/>
    <w:rsid w:val="002E5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425</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 pro M1</dc:creator>
  <cp:keywords/>
  <dc:description/>
  <cp:lastModifiedBy>Windows User</cp:lastModifiedBy>
  <cp:revision>2</cp:revision>
  <dcterms:created xsi:type="dcterms:W3CDTF">2025-08-29T10:40:00Z</dcterms:created>
  <dcterms:modified xsi:type="dcterms:W3CDTF">2025-08-29T10:40:00Z</dcterms:modified>
</cp:coreProperties>
</file>