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E5E8D" w:rsidRPr="009F4221" w:rsidRDefault="00B2148A" w:rsidP="00CE5E8D">
      <w:pPr>
        <w:jc w:val="center"/>
        <w:rPr>
          <w:rFonts w:ascii="Times New Roman" w:hAnsi="Times New Roman" w:cs="Times New Roman"/>
          <w:b/>
          <w:bCs/>
          <w:sz w:val="32"/>
          <w:szCs w:val="32"/>
        </w:rPr>
      </w:pPr>
      <w:r w:rsidRPr="00CE5E8D">
        <w:rPr>
          <w:rFonts w:ascii="Times New Roman" w:hAnsi="Times New Roman" w:cs="Times New Roman"/>
          <w:b/>
          <w:bCs/>
          <w:sz w:val="28"/>
          <w:szCs w:val="28"/>
        </w:rPr>
        <w:t>​</w:t>
      </w:r>
      <w:r w:rsidR="009F4221" w:rsidRPr="009F4221">
        <w:rPr>
          <w:rFonts w:ascii="Times New Roman" w:hAnsi="Times New Roman" w:cs="Times New Roman"/>
          <w:b/>
          <w:bCs/>
          <w:sz w:val="32"/>
          <w:szCs w:val="32"/>
        </w:rPr>
        <w:t>CHI BỘ</w:t>
      </w:r>
      <w:r w:rsidR="00CE5E8D" w:rsidRPr="009F4221">
        <w:rPr>
          <w:rFonts w:ascii="Times New Roman" w:hAnsi="Times New Roman" w:cs="Times New Roman"/>
          <w:b/>
          <w:bCs/>
          <w:sz w:val="32"/>
          <w:szCs w:val="32"/>
        </w:rPr>
        <w:t xml:space="preserve"> </w:t>
      </w:r>
      <w:r w:rsidR="00CE5E8D" w:rsidRPr="009F4221">
        <w:rPr>
          <w:rFonts w:ascii="Times New Roman" w:hAnsi="Times New Roman" w:cs="Times New Roman"/>
          <w:b/>
          <w:bCs/>
          <w:sz w:val="32"/>
          <w:szCs w:val="32"/>
        </w:rPr>
        <w:t>TRƯỜNG MẦM NON HOA SỮA NGHIÊM TÚC HỌC TẬP NGHỊ QUYẾT SỐ 02-NQ/TW</w:t>
      </w:r>
    </w:p>
    <w:p w:rsidR="00CE5E8D" w:rsidRDefault="00B2148A" w:rsidP="009F4221">
      <w:pPr>
        <w:ind w:firstLine="720"/>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Sáng ngày 26/03/2026, tại điểm cầu trực tuyến của nhà trường, Chi bộ Trường Mầm non Hoa Sữa đã nghiêm túc tham gia Hội nghị quán triệt Nghị quyết số 02-NQ/TW của Bộ Chính trị về "Xây dựng và phát triển Thủ đô Hà Nội trong kỷ nguyên mới".</w:t>
      </w:r>
    </w:p>
    <w:p w:rsidR="00CE5E8D" w:rsidRDefault="00B2148A" w:rsidP="009F4221">
      <w:pPr>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 xml:space="preserve"> ​</w:t>
      </w:r>
      <w:r w:rsidR="00CE5E8D">
        <w:rPr>
          <w:rFonts w:ascii="Times New Roman" w:eastAsia="Times New Roman" w:hAnsi="Times New Roman" w:cs="Times New Roman"/>
          <w:sz w:val="28"/>
          <w:szCs w:val="28"/>
        </w:rPr>
        <w:tab/>
      </w:r>
      <w:r w:rsidRPr="00CE5E8D">
        <w:rPr>
          <w:rFonts w:ascii="Times New Roman" w:eastAsia="Times New Roman" w:hAnsi="Times New Roman" w:cs="Times New Roman"/>
          <w:sz w:val="28"/>
          <w:szCs w:val="28"/>
        </w:rPr>
        <w:t>Thực hiện Công văn của Đảng ủy xã Phù Đổng về việc triển khai chương trình thực hiện Nghị quyết của Bộ Chính trị, Hội nghị lần này có ý nghĩa đặc biệt quan trọng, giúp</w:t>
      </w:r>
      <w:r w:rsidR="009F4221">
        <w:rPr>
          <w:rFonts w:ascii="Times New Roman" w:eastAsia="Times New Roman" w:hAnsi="Times New Roman" w:cs="Times New Roman"/>
          <w:sz w:val="28"/>
          <w:szCs w:val="28"/>
        </w:rPr>
        <w:t xml:space="preserve"> chi bộ</w:t>
      </w:r>
      <w:r w:rsidRPr="00CE5E8D">
        <w:rPr>
          <w:rFonts w:ascii="Times New Roman" w:eastAsia="Times New Roman" w:hAnsi="Times New Roman" w:cs="Times New Roman"/>
          <w:sz w:val="28"/>
          <w:szCs w:val="28"/>
        </w:rPr>
        <w:t xml:space="preserve"> nhà trường nắm vững những quan điểm chỉ đạo, mục tiêu và nhiệm vụ trọng tâm phát triển Thủ đô giai đoạn tới. ​</w:t>
      </w:r>
    </w:p>
    <w:p w:rsidR="00CE5E8D" w:rsidRDefault="00B2148A" w:rsidP="009F4221">
      <w:pPr>
        <w:ind w:firstLine="720"/>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 xml:space="preserve">Tại buổi làm việc, </w:t>
      </w:r>
      <w:r w:rsidR="009F4221">
        <w:rPr>
          <w:rFonts w:ascii="Times New Roman" w:eastAsia="Times New Roman" w:hAnsi="Times New Roman" w:cs="Times New Roman"/>
          <w:sz w:val="28"/>
          <w:szCs w:val="28"/>
        </w:rPr>
        <w:t>chi bộ</w:t>
      </w:r>
      <w:r w:rsidRPr="00CE5E8D">
        <w:rPr>
          <w:rFonts w:ascii="Times New Roman" w:eastAsia="Times New Roman" w:hAnsi="Times New Roman" w:cs="Times New Roman"/>
          <w:sz w:val="28"/>
          <w:szCs w:val="28"/>
        </w:rPr>
        <w:t xml:space="preserve"> đã tập trung theo dõi các nội dung cốt lõi: ​</w:t>
      </w:r>
    </w:p>
    <w:p w:rsidR="00CE5E8D" w:rsidRPr="00CE5E8D" w:rsidRDefault="00B2148A" w:rsidP="009F4221">
      <w:pPr>
        <w:pStyle w:val="ListParagraph"/>
        <w:numPr>
          <w:ilvl w:val="0"/>
          <w:numId w:val="2"/>
        </w:numPr>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Tư duy mới về phát triển Thủ đô: Xây dựng Hà Nội trở thành thành phố "Văn hiến - Văn minh - Hiện đại", trung tâm lớn về giáo dục và đào tạo của cả nước. ​</w:t>
      </w:r>
    </w:p>
    <w:p w:rsidR="00CE5E8D" w:rsidRPr="00CE5E8D" w:rsidRDefault="00B2148A" w:rsidP="009F4221">
      <w:pPr>
        <w:pStyle w:val="ListParagraph"/>
        <w:numPr>
          <w:ilvl w:val="0"/>
          <w:numId w:val="2"/>
        </w:numPr>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 xml:space="preserve">Nhiệm vụ trọng tâm: Gắn kết các mục tiêu của Nghị quyết với thực tiễn công tác chăm sóc, giáo dục trẻ tại nhà trường. </w:t>
      </w:r>
    </w:p>
    <w:p w:rsidR="00CE5E8D" w:rsidRPr="00CE5E8D" w:rsidRDefault="00B2148A" w:rsidP="009F4221">
      <w:pPr>
        <w:pStyle w:val="ListParagraph"/>
        <w:numPr>
          <w:ilvl w:val="0"/>
          <w:numId w:val="2"/>
        </w:numPr>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 xml:space="preserve">​Trách nhiệm cá nhân: Mỗi Đảng viên, giáo viên là một nhân tố tích cực trong việc đổi mới sáng tạo, nâng cao chất lượng dạy và học theo xu thế hội nhập. </w:t>
      </w:r>
    </w:p>
    <w:p w:rsidR="00CE5E8D" w:rsidRDefault="00B2148A" w:rsidP="009F4221">
      <w:pPr>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 xml:space="preserve">​ </w:t>
      </w:r>
      <w:r w:rsidR="00CE5E8D">
        <w:rPr>
          <w:rFonts w:ascii="Times New Roman" w:eastAsia="Times New Roman" w:hAnsi="Times New Roman" w:cs="Times New Roman"/>
          <w:sz w:val="28"/>
          <w:szCs w:val="28"/>
        </w:rPr>
        <w:tab/>
      </w:r>
      <w:r w:rsidRPr="00CE5E8D">
        <w:rPr>
          <w:rFonts w:ascii="Times New Roman" w:eastAsia="Times New Roman" w:hAnsi="Times New Roman" w:cs="Times New Roman"/>
          <w:sz w:val="28"/>
          <w:szCs w:val="28"/>
        </w:rPr>
        <w:t xml:space="preserve">Việc tiếp thu Nghị quyết 02-NQ/TW không chỉ là nhiệm vụ chính trị mà còn là động lực để </w:t>
      </w:r>
      <w:r w:rsidR="009F4221">
        <w:rPr>
          <w:rFonts w:ascii="Times New Roman" w:eastAsia="Times New Roman" w:hAnsi="Times New Roman" w:cs="Times New Roman"/>
          <w:sz w:val="28"/>
          <w:szCs w:val="28"/>
        </w:rPr>
        <w:t>Chi bộ t</w:t>
      </w:r>
      <w:r w:rsidRPr="00CE5E8D">
        <w:rPr>
          <w:rFonts w:ascii="Times New Roman" w:eastAsia="Times New Roman" w:hAnsi="Times New Roman" w:cs="Times New Roman"/>
          <w:sz w:val="28"/>
          <w:szCs w:val="28"/>
        </w:rPr>
        <w:t xml:space="preserve">rường </w:t>
      </w:r>
      <w:r w:rsidR="009F4221">
        <w:rPr>
          <w:rFonts w:ascii="Times New Roman" w:eastAsia="Times New Roman" w:hAnsi="Times New Roman" w:cs="Times New Roman"/>
          <w:sz w:val="28"/>
          <w:szCs w:val="28"/>
        </w:rPr>
        <w:t>m</w:t>
      </w:r>
      <w:r w:rsidRPr="00CE5E8D">
        <w:rPr>
          <w:rFonts w:ascii="Times New Roman" w:eastAsia="Times New Roman" w:hAnsi="Times New Roman" w:cs="Times New Roman"/>
          <w:sz w:val="28"/>
          <w:szCs w:val="28"/>
        </w:rPr>
        <w:t>ầm non Hoa Sữa không ngừng cải thiện môi trường học đường, hướng tới xây dựng trường mầm non hạnh phúc, đáp ứng kỳ vọng của phụ huynh và nhân dân địa phương.</w:t>
      </w:r>
    </w:p>
    <w:p w:rsidR="00B2148A" w:rsidRDefault="00B2148A" w:rsidP="009F4221">
      <w:pPr>
        <w:jc w:val="both"/>
        <w:rPr>
          <w:rFonts w:ascii="Times New Roman" w:eastAsia="Times New Roman" w:hAnsi="Times New Roman" w:cs="Times New Roman"/>
          <w:sz w:val="28"/>
          <w:szCs w:val="28"/>
        </w:rPr>
      </w:pPr>
      <w:r w:rsidRPr="00CE5E8D">
        <w:rPr>
          <w:rFonts w:ascii="Times New Roman" w:eastAsia="Times New Roman" w:hAnsi="Times New Roman" w:cs="Times New Roman"/>
          <w:sz w:val="28"/>
          <w:szCs w:val="28"/>
        </w:rPr>
        <w:t>​</w:t>
      </w:r>
      <w:r w:rsidR="00CE5E8D">
        <w:rPr>
          <w:rFonts w:ascii="Times New Roman" w:eastAsia="Times New Roman" w:hAnsi="Times New Roman" w:cs="Times New Roman"/>
          <w:sz w:val="28"/>
          <w:szCs w:val="28"/>
        </w:rPr>
        <w:tab/>
      </w:r>
      <w:r w:rsidRPr="00CE5E8D">
        <w:rPr>
          <w:rFonts w:ascii="Times New Roman" w:eastAsia="Times New Roman" w:hAnsi="Times New Roman" w:cs="Times New Roman"/>
          <w:sz w:val="28"/>
          <w:szCs w:val="28"/>
        </w:rPr>
        <w:t xml:space="preserve">Hội nghị kết thúc trong không khí quyết tâm cao. </w:t>
      </w:r>
      <w:r w:rsidR="009F4221">
        <w:rPr>
          <w:rFonts w:ascii="Times New Roman" w:eastAsia="Times New Roman" w:hAnsi="Times New Roman" w:cs="Times New Roman"/>
          <w:sz w:val="28"/>
          <w:szCs w:val="28"/>
        </w:rPr>
        <w:t>Chi bộ t</w:t>
      </w:r>
      <w:r w:rsidRPr="00CE5E8D">
        <w:rPr>
          <w:rFonts w:ascii="Times New Roman" w:eastAsia="Times New Roman" w:hAnsi="Times New Roman" w:cs="Times New Roman"/>
          <w:sz w:val="28"/>
          <w:szCs w:val="28"/>
        </w:rPr>
        <w:t xml:space="preserve">rường </w:t>
      </w:r>
      <w:r w:rsidR="009F4221">
        <w:rPr>
          <w:rFonts w:ascii="Times New Roman" w:eastAsia="Times New Roman" w:hAnsi="Times New Roman" w:cs="Times New Roman"/>
          <w:sz w:val="28"/>
          <w:szCs w:val="28"/>
        </w:rPr>
        <w:t>m</w:t>
      </w:r>
      <w:r w:rsidRPr="00CE5E8D">
        <w:rPr>
          <w:rFonts w:ascii="Times New Roman" w:eastAsia="Times New Roman" w:hAnsi="Times New Roman" w:cs="Times New Roman"/>
          <w:sz w:val="28"/>
          <w:szCs w:val="28"/>
        </w:rPr>
        <w:t>ầm non Hoa Sữa cam kết biến những nội dung quán triệt thành hành động cụ thể, góp phần cùng xã Phù Đổng và Thủ đô Hà Nội vững bước vào kỷ nguyên mới.</w:t>
      </w:r>
    </w:p>
    <w:p w:rsidR="009F4221" w:rsidRDefault="009F4221" w:rsidP="009F4221">
      <w:pPr>
        <w:jc w:val="both"/>
        <w:rPr>
          <w:rFonts w:ascii="Times New Roman" w:hAnsi="Times New Roman" w:cs="Times New Roman"/>
          <w:sz w:val="28"/>
          <w:szCs w:val="28"/>
        </w:rPr>
      </w:pPr>
      <w:r>
        <w:rPr>
          <w:rFonts w:ascii="Times New Roman" w:eastAsia="Times New Roman" w:hAnsi="Times New Roman" w:cs="Times New Roman"/>
          <w:sz w:val="28"/>
          <w:szCs w:val="28"/>
        </w:rPr>
        <w:t xml:space="preserve">Sau đây là một số hình ảnh trong buổi </w:t>
      </w:r>
      <w:r w:rsidRPr="003B4EF1">
        <w:rPr>
          <w:rFonts w:ascii="Times New Roman" w:hAnsi="Times New Roman" w:cs="Times New Roman"/>
          <w:sz w:val="28"/>
          <w:szCs w:val="28"/>
        </w:rPr>
        <w:t>tham gia Hội nghị trực tuyến</w:t>
      </w:r>
      <w:r>
        <w:rPr>
          <w:rFonts w:ascii="Times New Roman" w:hAnsi="Times New Roman" w:cs="Times New Roman"/>
          <w:sz w:val="28"/>
          <w:szCs w:val="28"/>
        </w:rPr>
        <w:t xml:space="preserve">: </w:t>
      </w:r>
    </w:p>
    <w:p w:rsidR="009F4221" w:rsidRDefault="009F4221" w:rsidP="009F4221">
      <w:pPr>
        <w:jc w:val="both"/>
        <w:rPr>
          <w:rFonts w:ascii="Times New Roman" w:eastAsia="Times New Roman" w:hAnsi="Times New Roman" w:cs="Times New Roman"/>
          <w:sz w:val="28"/>
          <w:szCs w:val="28"/>
        </w:rPr>
      </w:pPr>
      <w:r w:rsidRPr="009F4221">
        <w:rPr>
          <w:rFonts w:ascii="Times New Roman" w:eastAsia="Times New Roman" w:hAnsi="Times New Roman" w:cs="Times New Roman"/>
          <w:sz w:val="28"/>
          <w:szCs w:val="28"/>
        </w:rPr>
        <w:lastRenderedPageBreak/>
        <w:drawing>
          <wp:inline distT="0" distB="0" distL="0" distR="0" wp14:anchorId="7D589D1B" wp14:editId="2C8219D8">
            <wp:extent cx="5942827" cy="4060371"/>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7146" cy="4063322"/>
                    </a:xfrm>
                    <a:prstGeom prst="rect">
                      <a:avLst/>
                    </a:prstGeom>
                  </pic:spPr>
                </pic:pic>
              </a:graphicData>
            </a:graphic>
          </wp:inline>
        </w:drawing>
      </w:r>
    </w:p>
    <w:p w:rsidR="009F4221" w:rsidRDefault="009F4221" w:rsidP="009F4221">
      <w:pPr>
        <w:jc w:val="both"/>
        <w:rPr>
          <w:rFonts w:ascii="Times New Roman" w:eastAsia="Times New Roman" w:hAnsi="Times New Roman" w:cs="Times New Roman"/>
          <w:sz w:val="28"/>
          <w:szCs w:val="28"/>
        </w:rPr>
      </w:pPr>
      <w:r w:rsidRPr="009F4221">
        <w:rPr>
          <w:rFonts w:ascii="Times New Roman" w:eastAsia="Times New Roman" w:hAnsi="Times New Roman" w:cs="Times New Roman"/>
          <w:sz w:val="28"/>
          <w:szCs w:val="28"/>
        </w:rPr>
        <w:drawing>
          <wp:inline distT="0" distB="0" distL="0" distR="0" wp14:anchorId="60B51BDD" wp14:editId="4F63A913">
            <wp:extent cx="5943469" cy="3918857"/>
            <wp:effectExtent l="0" t="0" r="635"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8565" cy="3922217"/>
                    </a:xfrm>
                    <a:prstGeom prst="rect">
                      <a:avLst/>
                    </a:prstGeom>
                  </pic:spPr>
                </pic:pic>
              </a:graphicData>
            </a:graphic>
          </wp:inline>
        </w:drawing>
      </w:r>
    </w:p>
    <w:p w:rsidR="009F4221" w:rsidRDefault="009F4221" w:rsidP="009F4221">
      <w:pPr>
        <w:jc w:val="both"/>
        <w:rPr>
          <w:rFonts w:ascii="Times New Roman" w:eastAsia="Times New Roman" w:hAnsi="Times New Roman" w:cs="Times New Roman"/>
          <w:sz w:val="28"/>
          <w:szCs w:val="28"/>
        </w:rPr>
      </w:pPr>
    </w:p>
    <w:p w:rsidR="009F4221" w:rsidRPr="00CE5E8D" w:rsidRDefault="009F4221" w:rsidP="009F4221">
      <w:pPr>
        <w:jc w:val="both"/>
        <w:rPr>
          <w:rFonts w:ascii="Times New Roman" w:eastAsia="Times New Roman" w:hAnsi="Times New Roman" w:cs="Times New Roman"/>
          <w:sz w:val="28"/>
          <w:szCs w:val="28"/>
        </w:rPr>
      </w:pPr>
      <w:r w:rsidRPr="009F4221">
        <w:rPr>
          <w:rFonts w:ascii="Times New Roman" w:eastAsia="Times New Roman" w:hAnsi="Times New Roman" w:cs="Times New Roman"/>
          <w:sz w:val="28"/>
          <w:szCs w:val="28"/>
        </w:rPr>
        <w:drawing>
          <wp:inline distT="0" distB="0" distL="0" distR="0" wp14:anchorId="3AA948B9" wp14:editId="6043A25C">
            <wp:extent cx="5942965" cy="3929743"/>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7312" cy="3932617"/>
                    </a:xfrm>
                    <a:prstGeom prst="rect">
                      <a:avLst/>
                    </a:prstGeom>
                  </pic:spPr>
                </pic:pic>
              </a:graphicData>
            </a:graphic>
          </wp:inline>
        </w:drawing>
      </w:r>
    </w:p>
    <w:p w:rsidR="00CE5E8D" w:rsidRPr="009F4221" w:rsidRDefault="009F4221" w:rsidP="009F4221">
      <w:pPr>
        <w:jc w:val="both"/>
      </w:pPr>
      <w:r w:rsidRPr="009F4221">
        <w:drawing>
          <wp:inline distT="0" distB="0" distL="0" distR="0" wp14:anchorId="45303770" wp14:editId="11DC6245">
            <wp:extent cx="5942965" cy="3853543"/>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9404" cy="3857718"/>
                    </a:xfrm>
                    <a:prstGeom prst="rect">
                      <a:avLst/>
                    </a:prstGeom>
                  </pic:spPr>
                </pic:pic>
              </a:graphicData>
            </a:graphic>
          </wp:inline>
        </w:drawing>
      </w:r>
      <w:bookmarkStart w:id="0" w:name="_GoBack"/>
      <w:bookmarkEnd w:id="0"/>
    </w:p>
    <w:sectPr w:rsidR="00CE5E8D" w:rsidRPr="009F422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11B0171"/>
    <w:multiLevelType w:val="hybridMultilevel"/>
    <w:tmpl w:val="EC1C96DE"/>
    <w:lvl w:ilvl="0" w:tplc="3B3A8550">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7A8339BB"/>
    <w:multiLevelType w:val="multilevel"/>
    <w:tmpl w:val="DC007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7"/>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2148A"/>
    <w:rsid w:val="003B4EF1"/>
    <w:rsid w:val="009F4221"/>
    <w:rsid w:val="00B2148A"/>
    <w:rsid w:val="00CE5E8D"/>
    <w:rsid w:val="00DD54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81977"/>
  <w15:chartTrackingRefBased/>
  <w15:docId w15:val="{B996A177-AFB4-4493-8FE3-AA4B33050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ext">
    <w:name w:val="text"/>
    <w:basedOn w:val="DefaultParagraphFont"/>
    <w:rsid w:val="00B2148A"/>
  </w:style>
  <w:style w:type="character" w:customStyle="1" w:styleId="card-send-timesendtime">
    <w:name w:val="card-send-time__sendtime"/>
    <w:basedOn w:val="DefaultParagraphFont"/>
    <w:rsid w:val="00B2148A"/>
  </w:style>
  <w:style w:type="character" w:customStyle="1" w:styleId="emoji-sizer">
    <w:name w:val="emoji-sizer"/>
    <w:basedOn w:val="DefaultParagraphFont"/>
    <w:rsid w:val="00B2148A"/>
  </w:style>
  <w:style w:type="paragraph" w:customStyle="1" w:styleId="chat-box-toolbar-item">
    <w:name w:val="chat-box-toolbar-item"/>
    <w:basedOn w:val="Normal"/>
    <w:rsid w:val="00B2148A"/>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E5E8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28253495">
      <w:bodyDiv w:val="1"/>
      <w:marLeft w:val="0"/>
      <w:marRight w:val="0"/>
      <w:marTop w:val="0"/>
      <w:marBottom w:val="0"/>
      <w:divBdr>
        <w:top w:val="none" w:sz="0" w:space="0" w:color="auto"/>
        <w:left w:val="none" w:sz="0" w:space="0" w:color="auto"/>
        <w:bottom w:val="none" w:sz="0" w:space="0" w:color="auto"/>
        <w:right w:val="none" w:sz="0" w:space="0" w:color="auto"/>
      </w:divBdr>
      <w:divsChild>
        <w:div w:id="1988700142">
          <w:marLeft w:val="0"/>
          <w:marRight w:val="0"/>
          <w:marTop w:val="0"/>
          <w:marBottom w:val="0"/>
          <w:divBdr>
            <w:top w:val="none" w:sz="0" w:space="0" w:color="auto"/>
            <w:left w:val="none" w:sz="0" w:space="0" w:color="auto"/>
            <w:bottom w:val="none" w:sz="0" w:space="0" w:color="auto"/>
            <w:right w:val="none" w:sz="0" w:space="0" w:color="auto"/>
          </w:divBdr>
          <w:divsChild>
            <w:div w:id="2106459489">
              <w:marLeft w:val="0"/>
              <w:marRight w:val="0"/>
              <w:marTop w:val="0"/>
              <w:marBottom w:val="0"/>
              <w:divBdr>
                <w:top w:val="none" w:sz="0" w:space="0" w:color="auto"/>
                <w:left w:val="none" w:sz="0" w:space="0" w:color="auto"/>
                <w:bottom w:val="none" w:sz="0" w:space="0" w:color="auto"/>
                <w:right w:val="none" w:sz="0" w:space="0" w:color="auto"/>
              </w:divBdr>
              <w:divsChild>
                <w:div w:id="647906422">
                  <w:marLeft w:val="0"/>
                  <w:marRight w:val="0"/>
                  <w:marTop w:val="0"/>
                  <w:marBottom w:val="0"/>
                  <w:divBdr>
                    <w:top w:val="none" w:sz="0" w:space="0" w:color="auto"/>
                    <w:left w:val="none" w:sz="0" w:space="0" w:color="auto"/>
                    <w:bottom w:val="none" w:sz="0" w:space="0" w:color="auto"/>
                    <w:right w:val="none" w:sz="0" w:space="0" w:color="auto"/>
                  </w:divBdr>
                  <w:divsChild>
                    <w:div w:id="1523007610">
                      <w:marLeft w:val="0"/>
                      <w:marRight w:val="-105"/>
                      <w:marTop w:val="0"/>
                      <w:marBottom w:val="0"/>
                      <w:divBdr>
                        <w:top w:val="none" w:sz="0" w:space="0" w:color="auto"/>
                        <w:left w:val="none" w:sz="0" w:space="0" w:color="auto"/>
                        <w:bottom w:val="none" w:sz="0" w:space="0" w:color="auto"/>
                        <w:right w:val="none" w:sz="0" w:space="0" w:color="auto"/>
                      </w:divBdr>
                      <w:divsChild>
                        <w:div w:id="851187165">
                          <w:marLeft w:val="0"/>
                          <w:marRight w:val="0"/>
                          <w:marTop w:val="0"/>
                          <w:marBottom w:val="0"/>
                          <w:divBdr>
                            <w:top w:val="none" w:sz="0" w:space="0" w:color="auto"/>
                            <w:left w:val="none" w:sz="0" w:space="0" w:color="auto"/>
                            <w:bottom w:val="none" w:sz="0" w:space="0" w:color="auto"/>
                            <w:right w:val="none" w:sz="0" w:space="0" w:color="auto"/>
                          </w:divBdr>
                          <w:divsChild>
                            <w:div w:id="421141851">
                              <w:marLeft w:val="0"/>
                              <w:marRight w:val="0"/>
                              <w:marTop w:val="0"/>
                              <w:marBottom w:val="0"/>
                              <w:divBdr>
                                <w:top w:val="none" w:sz="0" w:space="0" w:color="auto"/>
                                <w:left w:val="none" w:sz="0" w:space="0" w:color="auto"/>
                                <w:bottom w:val="none" w:sz="0" w:space="0" w:color="auto"/>
                                <w:right w:val="none" w:sz="0" w:space="0" w:color="auto"/>
                              </w:divBdr>
                              <w:divsChild>
                                <w:div w:id="1480416180">
                                  <w:marLeft w:val="0"/>
                                  <w:marRight w:val="0"/>
                                  <w:marTop w:val="0"/>
                                  <w:marBottom w:val="0"/>
                                  <w:divBdr>
                                    <w:top w:val="none" w:sz="0" w:space="0" w:color="auto"/>
                                    <w:left w:val="none" w:sz="0" w:space="0" w:color="auto"/>
                                    <w:bottom w:val="none" w:sz="0" w:space="0" w:color="auto"/>
                                    <w:right w:val="none" w:sz="0" w:space="0" w:color="auto"/>
                                  </w:divBdr>
                                  <w:divsChild>
                                    <w:div w:id="1170482935">
                                      <w:marLeft w:val="750"/>
                                      <w:marRight w:val="0"/>
                                      <w:marTop w:val="0"/>
                                      <w:marBottom w:val="0"/>
                                      <w:divBdr>
                                        <w:top w:val="none" w:sz="0" w:space="0" w:color="auto"/>
                                        <w:left w:val="none" w:sz="0" w:space="0" w:color="auto"/>
                                        <w:bottom w:val="none" w:sz="0" w:space="0" w:color="auto"/>
                                        <w:right w:val="none" w:sz="0" w:space="0" w:color="auto"/>
                                      </w:divBdr>
                                      <w:divsChild>
                                        <w:div w:id="46033372">
                                          <w:marLeft w:val="0"/>
                                          <w:marRight w:val="0"/>
                                          <w:marTop w:val="0"/>
                                          <w:marBottom w:val="0"/>
                                          <w:divBdr>
                                            <w:top w:val="none" w:sz="0" w:space="0" w:color="auto"/>
                                            <w:left w:val="none" w:sz="0" w:space="0" w:color="auto"/>
                                            <w:bottom w:val="none" w:sz="0" w:space="0" w:color="auto"/>
                                            <w:right w:val="none" w:sz="0" w:space="0" w:color="auto"/>
                                          </w:divBdr>
                                          <w:divsChild>
                                            <w:div w:id="771752973">
                                              <w:marLeft w:val="0"/>
                                              <w:marRight w:val="0"/>
                                              <w:marTop w:val="0"/>
                                              <w:marBottom w:val="0"/>
                                              <w:divBdr>
                                                <w:top w:val="none" w:sz="0" w:space="0" w:color="auto"/>
                                                <w:left w:val="none" w:sz="0" w:space="0" w:color="auto"/>
                                                <w:bottom w:val="none" w:sz="0" w:space="0" w:color="auto"/>
                                                <w:right w:val="none" w:sz="0" w:space="0" w:color="auto"/>
                                              </w:divBdr>
                                              <w:divsChild>
                                                <w:div w:id="483357675">
                                                  <w:marLeft w:val="0"/>
                                                  <w:marRight w:val="0"/>
                                                  <w:marTop w:val="0"/>
                                                  <w:marBottom w:val="0"/>
                                                  <w:divBdr>
                                                    <w:top w:val="none" w:sz="0" w:space="0" w:color="auto"/>
                                                    <w:left w:val="none" w:sz="0" w:space="0" w:color="auto"/>
                                                    <w:bottom w:val="none" w:sz="0" w:space="0" w:color="auto"/>
                                                    <w:right w:val="none" w:sz="0" w:space="0" w:color="auto"/>
                                                  </w:divBdr>
                                                  <w:divsChild>
                                                    <w:div w:id="2037735181">
                                                      <w:marLeft w:val="0"/>
                                                      <w:marRight w:val="0"/>
                                                      <w:marTop w:val="0"/>
                                                      <w:marBottom w:val="0"/>
                                                      <w:divBdr>
                                                        <w:top w:val="none" w:sz="0" w:space="0" w:color="auto"/>
                                                        <w:left w:val="none" w:sz="0" w:space="0" w:color="auto"/>
                                                        <w:bottom w:val="none" w:sz="0" w:space="0" w:color="auto"/>
                                                        <w:right w:val="none" w:sz="0" w:space="0" w:color="auto"/>
                                                      </w:divBdr>
                                                      <w:divsChild>
                                                        <w:div w:id="208422256">
                                                          <w:marLeft w:val="0"/>
                                                          <w:marRight w:val="0"/>
                                                          <w:marTop w:val="0"/>
                                                          <w:marBottom w:val="0"/>
                                                          <w:divBdr>
                                                            <w:top w:val="none" w:sz="0" w:space="0" w:color="auto"/>
                                                            <w:left w:val="none" w:sz="0" w:space="0" w:color="auto"/>
                                                            <w:bottom w:val="none" w:sz="0" w:space="0" w:color="auto"/>
                                                            <w:right w:val="none" w:sz="0" w:space="0" w:color="auto"/>
                                                          </w:divBdr>
                                                          <w:divsChild>
                                                            <w:div w:id="758451912">
                                                              <w:marLeft w:val="0"/>
                                                              <w:marRight w:val="0"/>
                                                              <w:marTop w:val="0"/>
                                                              <w:marBottom w:val="0"/>
                                                              <w:divBdr>
                                                                <w:top w:val="none" w:sz="0" w:space="0" w:color="auto"/>
                                                                <w:left w:val="none" w:sz="0" w:space="0" w:color="auto"/>
                                                                <w:bottom w:val="none" w:sz="0" w:space="0" w:color="auto"/>
                                                                <w:right w:val="none" w:sz="0" w:space="0" w:color="auto"/>
                                                              </w:divBdr>
                                                              <w:divsChild>
                                                                <w:div w:id="905843844">
                                                                  <w:marLeft w:val="0"/>
                                                                  <w:marRight w:val="0"/>
                                                                  <w:marTop w:val="0"/>
                                                                  <w:marBottom w:val="0"/>
                                                                  <w:divBdr>
                                                                    <w:top w:val="none" w:sz="0" w:space="0" w:color="auto"/>
                                                                    <w:left w:val="none" w:sz="0" w:space="0" w:color="auto"/>
                                                                    <w:bottom w:val="none" w:sz="0" w:space="0" w:color="auto"/>
                                                                    <w:right w:val="none" w:sz="0" w:space="0" w:color="auto"/>
                                                                  </w:divBdr>
                                                                  <w:divsChild>
                                                                    <w:div w:id="245497901">
                                                                      <w:marLeft w:val="0"/>
                                                                      <w:marRight w:val="0"/>
                                                                      <w:marTop w:val="0"/>
                                                                      <w:marBottom w:val="0"/>
                                                                      <w:divBdr>
                                                                        <w:top w:val="none" w:sz="0" w:space="0" w:color="auto"/>
                                                                        <w:left w:val="none" w:sz="0" w:space="0" w:color="auto"/>
                                                                        <w:bottom w:val="none" w:sz="0" w:space="0" w:color="auto"/>
                                                                        <w:right w:val="none" w:sz="0" w:space="0" w:color="auto"/>
                                                                      </w:divBdr>
                                                                      <w:divsChild>
                                                                        <w:div w:id="1486628890">
                                                                          <w:marLeft w:val="0"/>
                                                                          <w:marRight w:val="0"/>
                                                                          <w:marTop w:val="0"/>
                                                                          <w:marBottom w:val="0"/>
                                                                          <w:divBdr>
                                                                            <w:top w:val="none" w:sz="0" w:space="0" w:color="auto"/>
                                                                            <w:left w:val="none" w:sz="0" w:space="0" w:color="auto"/>
                                                                            <w:bottom w:val="none" w:sz="0" w:space="0" w:color="auto"/>
                                                                            <w:right w:val="none" w:sz="0" w:space="0" w:color="auto"/>
                                                                          </w:divBdr>
                                                                          <w:divsChild>
                                                                            <w:div w:id="21327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862059">
                                                                  <w:marLeft w:val="0"/>
                                                                  <w:marRight w:val="0"/>
                                                                  <w:marTop w:val="60"/>
                                                                  <w:marBottom w:val="0"/>
                                                                  <w:divBdr>
                                                                    <w:top w:val="none" w:sz="0" w:space="0" w:color="auto"/>
                                                                    <w:left w:val="none" w:sz="0" w:space="0" w:color="auto"/>
                                                                    <w:bottom w:val="none" w:sz="0" w:space="0" w:color="auto"/>
                                                                    <w:right w:val="none" w:sz="0" w:space="0" w:color="auto"/>
                                                                  </w:divBdr>
                                                                </w:div>
                                                                <w:div w:id="358511255">
                                                                  <w:marLeft w:val="0"/>
                                                                  <w:marRight w:val="0"/>
                                                                  <w:marTop w:val="0"/>
                                                                  <w:marBottom w:val="0"/>
                                                                  <w:divBdr>
                                                                    <w:top w:val="none" w:sz="0" w:space="0" w:color="auto"/>
                                                                    <w:left w:val="none" w:sz="0" w:space="0" w:color="auto"/>
                                                                    <w:bottom w:val="none" w:sz="0" w:space="0" w:color="auto"/>
                                                                    <w:right w:val="none" w:sz="0" w:space="0" w:color="auto"/>
                                                                  </w:divBdr>
                                                                  <w:divsChild>
                                                                    <w:div w:id="859775726">
                                                                      <w:marLeft w:val="0"/>
                                                                      <w:marRight w:val="0"/>
                                                                      <w:marTop w:val="0"/>
                                                                      <w:marBottom w:val="0"/>
                                                                      <w:divBdr>
                                                                        <w:top w:val="none" w:sz="0" w:space="0" w:color="auto"/>
                                                                        <w:left w:val="none" w:sz="0" w:space="0" w:color="auto"/>
                                                                        <w:bottom w:val="none" w:sz="0" w:space="0" w:color="auto"/>
                                                                        <w:right w:val="none" w:sz="0" w:space="0" w:color="auto"/>
                                                                      </w:divBdr>
                                                                      <w:divsChild>
                                                                        <w:div w:id="1525170939">
                                                                          <w:marLeft w:val="0"/>
                                                                          <w:marRight w:val="0"/>
                                                                          <w:marTop w:val="0"/>
                                                                          <w:marBottom w:val="0"/>
                                                                          <w:divBdr>
                                                                            <w:top w:val="none" w:sz="0" w:space="0" w:color="auto"/>
                                                                            <w:left w:val="none" w:sz="0" w:space="0" w:color="auto"/>
                                                                            <w:bottom w:val="none" w:sz="0" w:space="0" w:color="auto"/>
                                                                            <w:right w:val="none" w:sz="0" w:space="0" w:color="auto"/>
                                                                          </w:divBdr>
                                                                          <w:divsChild>
                                                                            <w:div w:id="2073917664">
                                                                              <w:marLeft w:val="0"/>
                                                                              <w:marRight w:val="0"/>
                                                                              <w:marTop w:val="0"/>
                                                                              <w:marBottom w:val="0"/>
                                                                              <w:divBdr>
                                                                                <w:top w:val="none" w:sz="0" w:space="0" w:color="auto"/>
                                                                                <w:left w:val="none" w:sz="0" w:space="0" w:color="auto"/>
                                                                                <w:bottom w:val="none" w:sz="0" w:space="0" w:color="auto"/>
                                                                                <w:right w:val="none" w:sz="0" w:space="0" w:color="auto"/>
                                                                              </w:divBdr>
                                                                              <w:divsChild>
                                                                                <w:div w:id="1118916591">
                                                                                  <w:marLeft w:val="105"/>
                                                                                  <w:marRight w:val="105"/>
                                                                                  <w:marTop w:val="90"/>
                                                                                  <w:marBottom w:val="150"/>
                                                                                  <w:divBdr>
                                                                                    <w:top w:val="none" w:sz="0" w:space="0" w:color="auto"/>
                                                                                    <w:left w:val="none" w:sz="0" w:space="0" w:color="auto"/>
                                                                                    <w:bottom w:val="none" w:sz="0" w:space="0" w:color="auto"/>
                                                                                    <w:right w:val="none" w:sz="0" w:space="0" w:color="auto"/>
                                                                                  </w:divBdr>
                                                                                </w:div>
                                                                                <w:div w:id="899900601">
                                                                                  <w:marLeft w:val="105"/>
                                                                                  <w:marRight w:val="105"/>
                                                                                  <w:marTop w:val="90"/>
                                                                                  <w:marBottom w:val="150"/>
                                                                                  <w:divBdr>
                                                                                    <w:top w:val="none" w:sz="0" w:space="0" w:color="auto"/>
                                                                                    <w:left w:val="none" w:sz="0" w:space="0" w:color="auto"/>
                                                                                    <w:bottom w:val="none" w:sz="0" w:space="0" w:color="auto"/>
                                                                                    <w:right w:val="none" w:sz="0" w:space="0" w:color="auto"/>
                                                                                  </w:divBdr>
                                                                                </w:div>
                                                                                <w:div w:id="918556588">
                                                                                  <w:marLeft w:val="105"/>
                                                                                  <w:marRight w:val="105"/>
                                                                                  <w:marTop w:val="90"/>
                                                                                  <w:marBottom w:val="150"/>
                                                                                  <w:divBdr>
                                                                                    <w:top w:val="none" w:sz="0" w:space="0" w:color="auto"/>
                                                                                    <w:left w:val="none" w:sz="0" w:space="0" w:color="auto"/>
                                                                                    <w:bottom w:val="none" w:sz="0" w:space="0" w:color="auto"/>
                                                                                    <w:right w:val="none" w:sz="0" w:space="0" w:color="auto"/>
                                                                                  </w:divBdr>
                                                                                </w:div>
                                                                                <w:div w:id="1119762399">
                                                                                  <w:marLeft w:val="105"/>
                                                                                  <w:marRight w:val="105"/>
                                                                                  <w:marTop w:val="90"/>
                                                                                  <w:marBottom w:val="150"/>
                                                                                  <w:divBdr>
                                                                                    <w:top w:val="none" w:sz="0" w:space="0" w:color="auto"/>
                                                                                    <w:left w:val="none" w:sz="0" w:space="0" w:color="auto"/>
                                                                                    <w:bottom w:val="none" w:sz="0" w:space="0" w:color="auto"/>
                                                                                    <w:right w:val="none" w:sz="0" w:space="0" w:color="auto"/>
                                                                                  </w:divBdr>
                                                                                </w:div>
                                                                                <w:div w:id="1853836029">
                                                                                  <w:marLeft w:val="105"/>
                                                                                  <w:marRight w:val="105"/>
                                                                                  <w:marTop w:val="90"/>
                                                                                  <w:marBottom w:val="150"/>
                                                                                  <w:divBdr>
                                                                                    <w:top w:val="none" w:sz="0" w:space="0" w:color="auto"/>
                                                                                    <w:left w:val="none" w:sz="0" w:space="0" w:color="auto"/>
                                                                                    <w:bottom w:val="none" w:sz="0" w:space="0" w:color="auto"/>
                                                                                    <w:right w:val="none" w:sz="0" w:space="0" w:color="auto"/>
                                                                                  </w:divBdr>
                                                                                </w:div>
                                                                                <w:div w:id="1504051256">
                                                                                  <w:marLeft w:val="105"/>
                                                                                  <w:marRight w:val="105"/>
                                                                                  <w:marTop w:val="9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367235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5507844">
          <w:marLeft w:val="0"/>
          <w:marRight w:val="0"/>
          <w:marTop w:val="0"/>
          <w:marBottom w:val="0"/>
          <w:divBdr>
            <w:top w:val="none" w:sz="0" w:space="0" w:color="auto"/>
            <w:left w:val="none" w:sz="0" w:space="0" w:color="auto"/>
            <w:bottom w:val="none" w:sz="0" w:space="0" w:color="auto"/>
            <w:right w:val="none" w:sz="0" w:space="0" w:color="auto"/>
          </w:divBdr>
          <w:divsChild>
            <w:div w:id="1034311298">
              <w:marLeft w:val="0"/>
              <w:marRight w:val="0"/>
              <w:marTop w:val="0"/>
              <w:marBottom w:val="0"/>
              <w:divBdr>
                <w:top w:val="none" w:sz="0" w:space="0" w:color="auto"/>
                <w:left w:val="none" w:sz="0" w:space="0" w:color="auto"/>
                <w:bottom w:val="none" w:sz="0" w:space="0" w:color="auto"/>
                <w:right w:val="none" w:sz="0" w:space="0" w:color="auto"/>
              </w:divBdr>
              <w:divsChild>
                <w:div w:id="172571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3</Pages>
  <Words>247</Words>
  <Characters>1411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Techsi.vn</dc:creator>
  <cp:keywords/>
  <dc:description/>
  <cp:lastModifiedBy>Techsi.vn</cp:lastModifiedBy>
  <cp:revision>1</cp:revision>
  <dcterms:created xsi:type="dcterms:W3CDTF">2026-03-27T01:17:00Z</dcterms:created>
  <dcterms:modified xsi:type="dcterms:W3CDTF">2026-03-27T01:55:00Z</dcterms:modified>
</cp:coreProperties>
</file>