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5AFD9" w14:textId="77777777" w:rsidR="0057281B" w:rsidRPr="00DC53A5" w:rsidRDefault="0057281B" w:rsidP="0035397A">
      <w:pPr>
        <w:shd w:val="clear" w:color="auto" w:fill="FFFFFF"/>
        <w:spacing w:after="0" w:line="276" w:lineRule="auto"/>
        <w:jc w:val="both"/>
        <w:rPr>
          <w:rFonts w:ascii="Times New Roman" w:eastAsia="Times New Roman" w:hAnsi="Times New Roman" w:cs="Times New Roman"/>
          <w:b/>
          <w:bCs/>
          <w:sz w:val="26"/>
          <w:szCs w:val="26"/>
        </w:rPr>
      </w:pPr>
      <w:r w:rsidRPr="00DC53A5">
        <w:rPr>
          <w:rFonts w:ascii="Times New Roman" w:eastAsia="Times New Roman" w:hAnsi="Times New Roman" w:cs="Times New Roman"/>
          <w:b/>
          <w:bCs/>
          <w:sz w:val="26"/>
          <w:szCs w:val="26"/>
        </w:rPr>
        <w:t>CHI BỘ TRƯỜNG THCS CỔ BI</w:t>
      </w:r>
    </w:p>
    <w:p w14:paraId="5327E7A1" w14:textId="187C0C42" w:rsidR="0057281B" w:rsidRPr="00DC53A5" w:rsidRDefault="0057281B" w:rsidP="0035397A">
      <w:pPr>
        <w:shd w:val="clear" w:color="auto" w:fill="FFFFFF"/>
        <w:spacing w:after="0" w:line="276" w:lineRule="auto"/>
        <w:jc w:val="both"/>
        <w:rPr>
          <w:rFonts w:ascii="Times New Roman" w:eastAsia="Times New Roman" w:hAnsi="Times New Roman" w:cs="Times New Roman"/>
          <w:b/>
          <w:bCs/>
          <w:sz w:val="26"/>
          <w:szCs w:val="26"/>
        </w:rPr>
      </w:pPr>
      <w:r w:rsidRPr="00DC53A5">
        <w:rPr>
          <w:rFonts w:ascii="Times New Roman" w:eastAsia="Times New Roman" w:hAnsi="Times New Roman" w:cs="Times New Roman"/>
          <w:b/>
          <w:bCs/>
          <w:sz w:val="26"/>
          <w:szCs w:val="26"/>
        </w:rPr>
        <w:t xml:space="preserve">      TỔ ĐẢNG TỔ </w:t>
      </w:r>
      <w:r w:rsidR="001B67FD" w:rsidRPr="00DC53A5">
        <w:rPr>
          <w:rFonts w:ascii="Times New Roman" w:eastAsia="Times New Roman" w:hAnsi="Times New Roman" w:cs="Times New Roman"/>
          <w:b/>
          <w:bCs/>
          <w:sz w:val="26"/>
          <w:szCs w:val="26"/>
        </w:rPr>
        <w:t>1</w:t>
      </w:r>
    </w:p>
    <w:p w14:paraId="3CEDF67D" w14:textId="77777777" w:rsidR="0057281B" w:rsidRPr="00DC53A5" w:rsidRDefault="0057281B" w:rsidP="0035397A">
      <w:pPr>
        <w:shd w:val="clear" w:color="auto" w:fill="FFFFFF"/>
        <w:spacing w:after="0" w:line="276" w:lineRule="auto"/>
        <w:jc w:val="both"/>
        <w:rPr>
          <w:rFonts w:ascii="Times New Roman" w:eastAsia="Times New Roman" w:hAnsi="Times New Roman" w:cs="Times New Roman"/>
          <w:b/>
          <w:bCs/>
          <w:sz w:val="26"/>
          <w:szCs w:val="26"/>
        </w:rPr>
      </w:pPr>
    </w:p>
    <w:p w14:paraId="1015DB93" w14:textId="284F0391" w:rsidR="0057281B" w:rsidRPr="00DC53A5" w:rsidRDefault="001B67FD" w:rsidP="0035397A">
      <w:pPr>
        <w:shd w:val="clear" w:color="auto" w:fill="FFFFFF"/>
        <w:spacing w:after="0" w:line="276" w:lineRule="auto"/>
        <w:ind w:left="360"/>
        <w:jc w:val="center"/>
        <w:rPr>
          <w:rFonts w:ascii="Times New Roman" w:eastAsia="Times New Roman" w:hAnsi="Times New Roman" w:cs="Times New Roman"/>
          <w:b/>
          <w:bCs/>
          <w:sz w:val="26"/>
          <w:szCs w:val="26"/>
        </w:rPr>
      </w:pPr>
      <w:r w:rsidRPr="00DC53A5">
        <w:rPr>
          <w:rFonts w:ascii="Times New Roman" w:eastAsia="Times New Roman" w:hAnsi="Times New Roman" w:cs="Times New Roman"/>
          <w:b/>
          <w:bCs/>
          <w:sz w:val="26"/>
          <w:szCs w:val="26"/>
        </w:rPr>
        <w:t>THẢO LUẬN</w:t>
      </w:r>
      <w:r w:rsidR="0057281B" w:rsidRPr="00DC53A5">
        <w:rPr>
          <w:rFonts w:ascii="Times New Roman" w:eastAsia="Times New Roman" w:hAnsi="Times New Roman" w:cs="Times New Roman"/>
          <w:b/>
          <w:bCs/>
          <w:sz w:val="26"/>
          <w:szCs w:val="26"/>
        </w:rPr>
        <w:t xml:space="preserve"> </w:t>
      </w:r>
      <w:r w:rsidR="001D6B04" w:rsidRPr="00DC53A5">
        <w:rPr>
          <w:rFonts w:ascii="Times New Roman" w:eastAsia="Times New Roman" w:hAnsi="Times New Roman" w:cs="Times New Roman"/>
          <w:b/>
          <w:bCs/>
          <w:sz w:val="26"/>
          <w:szCs w:val="26"/>
        </w:rPr>
        <w:t>CHỈ THỊ 09</w:t>
      </w:r>
    </w:p>
    <w:p w14:paraId="4D1F8B09" w14:textId="5ED2B80A" w:rsidR="001B67FD" w:rsidRPr="00DC53A5" w:rsidRDefault="001D6B04" w:rsidP="0035397A">
      <w:pPr>
        <w:widowControl w:val="0"/>
        <w:pBdr>
          <w:top w:val="nil"/>
          <w:left w:val="nil"/>
          <w:bottom w:val="nil"/>
          <w:right w:val="nil"/>
          <w:between w:val="nil"/>
        </w:pBdr>
        <w:spacing w:after="0" w:line="276" w:lineRule="auto"/>
        <w:jc w:val="center"/>
        <w:rPr>
          <w:rFonts w:ascii="Times New Roman" w:eastAsia="Times New Roman" w:hAnsi="Times New Roman" w:cs="Times New Roman"/>
          <w:b/>
          <w:bCs/>
          <w:color w:val="212529"/>
          <w:sz w:val="26"/>
          <w:szCs w:val="26"/>
        </w:rPr>
      </w:pPr>
      <w:r w:rsidRPr="00DC53A5">
        <w:rPr>
          <w:rFonts w:ascii="Times New Roman" w:eastAsia="Times New Roman" w:hAnsi="Times New Roman" w:cs="Times New Roman"/>
          <w:b/>
          <w:bCs/>
          <w:color w:val="212529"/>
          <w:sz w:val="26"/>
          <w:szCs w:val="26"/>
        </w:rPr>
        <w:t>Về chỉ thị số 09 – CT / UV của Ban thường vụ thành uỷ</w:t>
      </w:r>
    </w:p>
    <w:p w14:paraId="54EB3D29" w14:textId="77777777" w:rsidR="001D6B04" w:rsidRPr="00DC53A5" w:rsidRDefault="001D6B04" w:rsidP="0035397A">
      <w:pPr>
        <w:widowControl w:val="0"/>
        <w:pBdr>
          <w:top w:val="nil"/>
          <w:left w:val="nil"/>
          <w:bottom w:val="nil"/>
          <w:right w:val="nil"/>
          <w:between w:val="nil"/>
        </w:pBdr>
        <w:spacing w:after="0" w:line="276" w:lineRule="auto"/>
        <w:jc w:val="center"/>
        <w:rPr>
          <w:rFonts w:ascii="Times New Roman" w:eastAsia="Times New Roman" w:hAnsi="Times New Roman" w:cs="Times New Roman"/>
          <w:b/>
          <w:bCs/>
          <w:color w:val="212529"/>
          <w:sz w:val="26"/>
          <w:szCs w:val="26"/>
        </w:rPr>
      </w:pPr>
    </w:p>
    <w:p w14:paraId="497C14AD" w14:textId="0A4D28B6" w:rsidR="0057281B" w:rsidRPr="00DC53A5" w:rsidRDefault="0057281B" w:rsidP="0035397A">
      <w:pPr>
        <w:pStyle w:val="NormalWeb"/>
        <w:spacing w:before="0" w:beforeAutospacing="0" w:after="0" w:afterAutospacing="0" w:line="276" w:lineRule="auto"/>
        <w:ind w:firstLine="360"/>
        <w:jc w:val="both"/>
        <w:rPr>
          <w:sz w:val="26"/>
          <w:szCs w:val="26"/>
        </w:rPr>
      </w:pPr>
      <w:r w:rsidRPr="00DC53A5">
        <w:rPr>
          <w:rStyle w:val="Strong"/>
          <w:sz w:val="26"/>
          <w:szCs w:val="26"/>
        </w:rPr>
        <w:t>Kính thưa các đồng chí!</w:t>
      </w:r>
    </w:p>
    <w:p w14:paraId="7DB3B3ED" w14:textId="0770449C" w:rsidR="001B67FD" w:rsidRPr="00DC53A5" w:rsidRDefault="001B67FD" w:rsidP="0035397A">
      <w:pPr>
        <w:widowControl w:val="0"/>
        <w:pBdr>
          <w:top w:val="nil"/>
          <w:left w:val="nil"/>
          <w:bottom w:val="nil"/>
          <w:right w:val="nil"/>
          <w:between w:val="nil"/>
        </w:pBdr>
        <w:spacing w:after="0" w:line="276" w:lineRule="auto"/>
        <w:rPr>
          <w:rFonts w:ascii="Times New Roman" w:eastAsia="Times New Roman" w:hAnsi="Times New Roman" w:cs="Times New Roman"/>
          <w:color w:val="212529"/>
          <w:sz w:val="26"/>
          <w:szCs w:val="26"/>
        </w:rPr>
      </w:pPr>
      <w:r w:rsidRPr="00DC53A5">
        <w:rPr>
          <w:rFonts w:ascii="Times New Roman" w:hAnsi="Times New Roman" w:cs="Times New Roman"/>
          <w:sz w:val="26"/>
          <w:szCs w:val="26"/>
        </w:rPr>
        <w:t xml:space="preserve">Sau khi nghiên cứu </w:t>
      </w:r>
      <w:r w:rsidR="001D6B04" w:rsidRPr="00DC53A5">
        <w:rPr>
          <w:rFonts w:ascii="Times New Roman" w:hAnsi="Times New Roman" w:cs="Times New Roman"/>
          <w:sz w:val="26"/>
          <w:szCs w:val="26"/>
        </w:rPr>
        <w:t xml:space="preserve">chỉ thị số 09 – CT/UV ngày 23 tháng 03 năm 2026 của ban thường vụ thành uỷ về </w:t>
      </w:r>
      <w:r w:rsidR="001D6B04" w:rsidRPr="00DC53A5">
        <w:rPr>
          <w:rFonts w:ascii="Times New Roman" w:hAnsi="Times New Roman" w:cs="Times New Roman"/>
          <w:color w:val="444444"/>
          <w:sz w:val="26"/>
          <w:szCs w:val="26"/>
          <w:shd w:val="clear" w:color="auto" w:fill="FFFFFF"/>
        </w:rPr>
        <w:t>“Nâng cao hiệu lực, hiệu quả thực thi công vụ; siết chặt kỷ luật, kỷ cương và trách nhiệm của cán bộ, nhất là người đứng đầu trong giai đoạn phát triển mới của Thủ đô Hà Nội”</w:t>
      </w:r>
      <w:r w:rsidR="00D422BB" w:rsidRPr="00DC53A5">
        <w:rPr>
          <w:rFonts w:ascii="Times New Roman" w:eastAsia="Times New Roman" w:hAnsi="Times New Roman" w:cs="Times New Roman"/>
          <w:color w:val="212529"/>
          <w:sz w:val="26"/>
          <w:szCs w:val="26"/>
        </w:rPr>
        <w:t xml:space="preserve"> </w:t>
      </w:r>
      <w:r w:rsidRPr="00DC53A5">
        <w:rPr>
          <w:rFonts w:ascii="Times New Roman" w:hAnsi="Times New Roman" w:cs="Times New Roman"/>
          <w:color w:val="000000"/>
          <w:sz w:val="26"/>
          <w:szCs w:val="26"/>
        </w:rPr>
        <w:t>tổ Đảng số 1 đã trao đổi thảo luận một số vấn đề sau:</w:t>
      </w:r>
    </w:p>
    <w:p w14:paraId="48AA1E07" w14:textId="628F65CA" w:rsidR="001D6B04" w:rsidRPr="0035397A" w:rsidRDefault="001D6B04" w:rsidP="0035397A">
      <w:pPr>
        <w:widowControl w:val="0"/>
        <w:pBdr>
          <w:top w:val="nil"/>
          <w:left w:val="nil"/>
          <w:bottom w:val="nil"/>
          <w:right w:val="nil"/>
          <w:between w:val="nil"/>
        </w:pBdr>
        <w:spacing w:after="0" w:line="276" w:lineRule="auto"/>
        <w:ind w:right="-8"/>
        <w:jc w:val="both"/>
        <w:rPr>
          <w:rFonts w:ascii="Times New Roman" w:hAnsi="Times New Roman" w:cs="Times New Roman"/>
          <w:b/>
          <w:bCs/>
          <w:i/>
          <w:iCs/>
          <w:color w:val="000000"/>
          <w:sz w:val="26"/>
          <w:szCs w:val="26"/>
          <w:u w:val="single"/>
        </w:rPr>
      </w:pPr>
      <w:r w:rsidRPr="0035397A">
        <w:rPr>
          <w:rFonts w:ascii="Times New Roman" w:hAnsi="Times New Roman" w:cs="Times New Roman"/>
          <w:b/>
          <w:bCs/>
          <w:i/>
          <w:iCs/>
          <w:color w:val="000000"/>
          <w:sz w:val="26"/>
          <w:szCs w:val="26"/>
          <w:u w:val="single"/>
        </w:rPr>
        <w:t>1 Nắm bắt nội dung chính của chỉ thị 09</w:t>
      </w:r>
    </w:p>
    <w:p w14:paraId="5E30410F" w14:textId="72C6F4B3" w:rsidR="001D6B04" w:rsidRDefault="00DC53A5" w:rsidP="0035397A">
      <w:pPr>
        <w:shd w:val="clear" w:color="auto" w:fill="FFFFFF"/>
        <w:spacing w:after="0" w:line="276" w:lineRule="auto"/>
        <w:jc w:val="both"/>
        <w:outlineLvl w:val="1"/>
        <w:rPr>
          <w:rFonts w:ascii="Times New Roman" w:hAnsi="Times New Roman" w:cs="Times New Roman"/>
          <w:color w:val="000000"/>
          <w:sz w:val="26"/>
          <w:szCs w:val="26"/>
          <w:shd w:val="clear" w:color="auto" w:fill="FFFFFF"/>
        </w:rPr>
      </w:pPr>
      <w:r w:rsidRPr="00DC53A5">
        <w:rPr>
          <w:rFonts w:ascii="Times New Roman" w:eastAsia="Times New Roman" w:hAnsi="Times New Roman" w:cs="Times New Roman"/>
          <w:b/>
          <w:bCs/>
          <w:color w:val="000000"/>
          <w:sz w:val="26"/>
          <w:szCs w:val="26"/>
        </w:rPr>
        <w:t>-</w:t>
      </w:r>
      <w:r w:rsidRPr="00DC53A5">
        <w:rPr>
          <w:rFonts w:ascii="Times New Roman" w:eastAsia="Times New Roman" w:hAnsi="Times New Roman" w:cs="Times New Roman"/>
          <w:color w:val="000000"/>
          <w:sz w:val="26"/>
          <w:szCs w:val="26"/>
        </w:rPr>
        <w:t xml:space="preserve">Nội dung chính của chỉ thị là </w:t>
      </w:r>
      <w:r w:rsidR="001D6B04" w:rsidRPr="001D6B04">
        <w:rPr>
          <w:rFonts w:ascii="Times New Roman" w:eastAsia="Times New Roman" w:hAnsi="Times New Roman" w:cs="Times New Roman"/>
          <w:color w:val="000000"/>
          <w:sz w:val="26"/>
          <w:szCs w:val="26"/>
        </w:rPr>
        <w:t>nâng cao hiệu lực, hiệu quả thực thi công vụ; siết chặt kỷ luật, kỷ cương và trách nhiệm của cán bộ, nhất là người đứng đầu trong giai đoạn phát triển mới của Thủ đô Hà Nội.</w:t>
      </w:r>
      <w:r w:rsidRPr="00DC53A5">
        <w:rPr>
          <w:rFonts w:ascii="Times New Roman" w:eastAsia="Times New Roman" w:hAnsi="Times New Roman" w:cs="Times New Roman"/>
          <w:b/>
          <w:bCs/>
          <w:color w:val="000000"/>
          <w:sz w:val="26"/>
          <w:szCs w:val="26"/>
        </w:rPr>
        <w:t xml:space="preserve"> </w:t>
      </w:r>
      <w:r w:rsidRPr="00DC53A5">
        <w:rPr>
          <w:rFonts w:ascii="Times New Roman" w:hAnsi="Times New Roman" w:cs="Times New Roman"/>
          <w:color w:val="000000"/>
          <w:sz w:val="26"/>
          <w:szCs w:val="26"/>
          <w:shd w:val="clear" w:color="auto" w:fill="FFFFFF"/>
        </w:rPr>
        <w:t>Chỉ thị nêu rõ, Đảng bộ thành phố xác định với vị thế, vai trò, trách nhiệm của Thủ đô, Hà Nội phải luôn đi trước, gương mẫu, xứng đáng với niềm tin yêu và kỳ vọng của cả nước, cần phải đổi mới toàn diện phương thức lãnh đạo; chủ động thí điểm các mô hình mới và dám chịu trách nhiệm; kiên quyết khắc phục tư tưởng né tránh, sợ sai, đùn đẩy trách nhiệm; xây dựng Đảng bộ Thủ đô thật sự là hình mẫu của Đảng cầm quyền hiện đại, liêm chính, hành động và kiến tạo phát triển. Do vậy, yêu cầu cấp thiết là tạo bước chuyển toàn diện về tư duy, nhận thức, kỷ luật, kỷ cương và trách nhiệm của cán bộ, nhất là người đứng đầu trong toàn hệ thống chính trị; thiết lập nền tảng quản trị hiện đại, thúc đẩy chuyển đổi số toàn diện, lấy điều hành bằng dữ liệu làm phương thức chủ đạo, nâng cao năng lực tổ chức thực hiện và đáp ứng yêu cầu phát triển Thủ đô trong giai đoạn mới. Đặc biệt, phải nâng cao hiệu lực, hiệu quả thực thi công vụ; siết chặt kỷ luật, kỷ cương; đề cao trách nhiệm cá nhân, nhất là trách nhiệm của người đứng đầu trong giai đoạn phát triển mới của Thủ đô. Thống nhất hình thành “tầm nhìn mới, tư duy mới, hành động mới”, chuyển từ quản lý hành chính sang quản trị hiện đại; từ chú trọng quy trình sang chú trọng kết quả; từ điều hành theo kinh nghiệm sang điều hành dựa trên dữ liệu và chuyển đổi số toàn diện. Thành phố hoàn thiện mô hình lãnh đạo và quản trị hiện đại của Thủ đô theo định hướng “Đảng bộ số - chính quyền kiến tạo - doanh nghiệp tiên phong - xã hội đồng thuận". Đồng thời, quán triệt nguyên tắc thể chế, quy hoạch đi trước một bước, bảo đảm đồng bộ giữa định hướng phát triển và tổ chức thực hiện; phấn đấu “3 Thông”: Thể chế thông thoáng, quản trị thông minh, tư tưởng thông suốt, với “3 Quy”: Quy hoạch, quy chế, quy chuẩn - tiêu chuẩn đồng bộ, bảo đảm mọi hoạt động được vận hành trong khuôn khổ rõ ràng, minh bạch, thống nhất, tạo nền tảng cho phát triển bền vững...</w:t>
      </w:r>
    </w:p>
    <w:p w14:paraId="55A670A3" w14:textId="6930E121" w:rsidR="00DC53A5" w:rsidRPr="0035397A" w:rsidRDefault="00DC53A5" w:rsidP="0035397A">
      <w:pPr>
        <w:shd w:val="clear" w:color="auto" w:fill="FFFFFF"/>
        <w:spacing w:after="0" w:line="276" w:lineRule="auto"/>
        <w:jc w:val="both"/>
        <w:outlineLvl w:val="1"/>
        <w:rPr>
          <w:rFonts w:ascii="Times New Roman" w:hAnsi="Times New Roman" w:cs="Times New Roman"/>
          <w:b/>
          <w:bCs/>
          <w:i/>
          <w:iCs/>
          <w:color w:val="000000"/>
          <w:sz w:val="26"/>
          <w:szCs w:val="26"/>
          <w:shd w:val="clear" w:color="auto" w:fill="FFFFFF"/>
        </w:rPr>
      </w:pPr>
      <w:r w:rsidRPr="0035397A">
        <w:rPr>
          <w:rFonts w:ascii="Times New Roman" w:hAnsi="Times New Roman" w:cs="Times New Roman"/>
          <w:b/>
          <w:bCs/>
          <w:i/>
          <w:iCs/>
          <w:color w:val="000000"/>
          <w:sz w:val="26"/>
          <w:szCs w:val="26"/>
          <w:shd w:val="clear" w:color="auto" w:fill="FFFFFF"/>
        </w:rPr>
        <w:t>2 Vận dụng vào vị trí nhiệm vụ của mỗi đảng viên</w:t>
      </w:r>
    </w:p>
    <w:p w14:paraId="2294A789" w14:textId="77777777" w:rsidR="00DC53A5" w:rsidRPr="0035397A" w:rsidRDefault="00DC53A5" w:rsidP="0035397A">
      <w:pPr>
        <w:spacing w:after="0" w:line="276" w:lineRule="auto"/>
        <w:rPr>
          <w:rFonts w:ascii="Times New Roman" w:hAnsi="Times New Roman" w:cs="Times New Roman"/>
          <w:i/>
          <w:iCs/>
          <w:sz w:val="26"/>
          <w:szCs w:val="26"/>
        </w:rPr>
      </w:pPr>
      <w:r w:rsidRPr="0035397A">
        <w:rPr>
          <w:rFonts w:ascii="Times New Roman" w:hAnsi="Times New Roman" w:cs="Times New Roman"/>
          <w:i/>
          <w:iCs/>
          <w:sz w:val="26"/>
          <w:szCs w:val="26"/>
        </w:rPr>
        <w:t>1. Chấn chỉnh kỷ cương, kỷ luật nghề nghiệp</w:t>
      </w:r>
    </w:p>
    <w:p w14:paraId="3BEBE69F" w14:textId="77777777" w:rsidR="00DC53A5" w:rsidRPr="00DC53A5" w:rsidRDefault="00DC53A5" w:rsidP="0035397A">
      <w:pPr>
        <w:spacing w:after="0" w:line="276" w:lineRule="auto"/>
        <w:rPr>
          <w:rFonts w:ascii="Times New Roman" w:hAnsi="Times New Roman" w:cs="Times New Roman"/>
          <w:sz w:val="26"/>
          <w:szCs w:val="26"/>
        </w:rPr>
      </w:pPr>
      <w:r w:rsidRPr="00DC53A5">
        <w:rPr>
          <w:rFonts w:ascii="Times New Roman" w:hAnsi="Times New Roman" w:cs="Times New Roman"/>
          <w:sz w:val="26"/>
          <w:szCs w:val="26"/>
        </w:rPr>
        <w:t>Tuân thủ quy chuẩn đạo đức: Thực hiện nghiêm túc quy định về đạo đức nhà giáo, không để xảy ra tình trạng vi phạm đạo đức, bạo hành học sinh.</w:t>
      </w:r>
    </w:p>
    <w:p w14:paraId="63FB2FE9" w14:textId="77777777" w:rsidR="00DC53A5" w:rsidRPr="00DC53A5" w:rsidRDefault="00DC53A5" w:rsidP="0035397A">
      <w:pPr>
        <w:spacing w:after="0" w:line="276" w:lineRule="auto"/>
        <w:rPr>
          <w:rFonts w:ascii="Times New Roman" w:hAnsi="Times New Roman" w:cs="Times New Roman"/>
          <w:sz w:val="26"/>
          <w:szCs w:val="26"/>
        </w:rPr>
      </w:pPr>
      <w:r w:rsidRPr="00DC53A5">
        <w:rPr>
          <w:rFonts w:ascii="Times New Roman" w:hAnsi="Times New Roman" w:cs="Times New Roman"/>
          <w:sz w:val="26"/>
          <w:szCs w:val="26"/>
        </w:rPr>
        <w:t>Đảm bảo thời giờ làm việc: Chấp hành đúng giờ giấc giảng dạy, hội họp; không sử dụng thời gian làm việc vào việc riêng.</w:t>
      </w:r>
    </w:p>
    <w:p w14:paraId="181483D9" w14:textId="07B3E1EF" w:rsidR="00DC53A5" w:rsidRPr="00DC53A5" w:rsidRDefault="00DC53A5" w:rsidP="0035397A">
      <w:pPr>
        <w:spacing w:after="0" w:line="276" w:lineRule="auto"/>
        <w:rPr>
          <w:rFonts w:ascii="Times New Roman" w:hAnsi="Times New Roman" w:cs="Times New Roman"/>
          <w:sz w:val="26"/>
          <w:szCs w:val="26"/>
        </w:rPr>
      </w:pPr>
      <w:r w:rsidRPr="00DC53A5">
        <w:rPr>
          <w:rFonts w:ascii="Times New Roman" w:hAnsi="Times New Roman" w:cs="Times New Roman"/>
          <w:sz w:val="26"/>
          <w:szCs w:val="26"/>
        </w:rPr>
        <w:t>Trách nhiệm cá nhân: Chủ động thực hiện nhiệm vụ được giao, không đùn đẩy, né tránh trách nhiệm khi gặp khó khăn trong công tác chuyên môn hoặc quản lý lớp học. </w:t>
      </w:r>
    </w:p>
    <w:p w14:paraId="6612D5F9" w14:textId="77777777" w:rsidR="00DC53A5" w:rsidRPr="0035397A" w:rsidRDefault="00DC53A5" w:rsidP="0035397A">
      <w:pPr>
        <w:spacing w:after="0" w:line="276" w:lineRule="auto"/>
        <w:rPr>
          <w:rFonts w:ascii="Times New Roman" w:hAnsi="Times New Roman" w:cs="Times New Roman"/>
          <w:i/>
          <w:iCs/>
          <w:sz w:val="26"/>
          <w:szCs w:val="26"/>
        </w:rPr>
      </w:pPr>
      <w:r w:rsidRPr="0035397A">
        <w:rPr>
          <w:rFonts w:ascii="Times New Roman" w:hAnsi="Times New Roman" w:cs="Times New Roman"/>
          <w:i/>
          <w:iCs/>
          <w:sz w:val="26"/>
          <w:szCs w:val="26"/>
        </w:rPr>
        <w:lastRenderedPageBreak/>
        <w:t>2. Đổi mới tư duy và phương pháp giảng dạy (Tư duy phát triển)</w:t>
      </w:r>
    </w:p>
    <w:p w14:paraId="7BA7AFDC" w14:textId="77777777" w:rsidR="00DC53A5" w:rsidRPr="00DC53A5" w:rsidRDefault="00DC53A5" w:rsidP="0035397A">
      <w:pPr>
        <w:spacing w:after="0" w:line="276" w:lineRule="auto"/>
        <w:rPr>
          <w:rFonts w:ascii="Times New Roman" w:hAnsi="Times New Roman" w:cs="Times New Roman"/>
          <w:sz w:val="26"/>
          <w:szCs w:val="26"/>
        </w:rPr>
      </w:pPr>
      <w:r w:rsidRPr="00DC53A5">
        <w:rPr>
          <w:rFonts w:ascii="Times New Roman" w:hAnsi="Times New Roman" w:cs="Times New Roman"/>
          <w:sz w:val="26"/>
          <w:szCs w:val="26"/>
        </w:rPr>
        <w:t>Chuyển đổi số trong giáo dục: Chủ động ứng dụng công nghệ thông tin vào soạn giảng, quản lý hồ sơ sổ sách và tương tác với phụ huynh qua môi trường mạng một cách văn minh, đúng quy định.</w:t>
      </w:r>
    </w:p>
    <w:p w14:paraId="6B12752B" w14:textId="77777777" w:rsidR="00DC53A5" w:rsidRPr="00DC53A5" w:rsidRDefault="00DC53A5" w:rsidP="0035397A">
      <w:pPr>
        <w:spacing w:after="0" w:line="276" w:lineRule="auto"/>
        <w:rPr>
          <w:rFonts w:ascii="Times New Roman" w:hAnsi="Times New Roman" w:cs="Times New Roman"/>
          <w:sz w:val="26"/>
          <w:szCs w:val="26"/>
        </w:rPr>
      </w:pPr>
      <w:r w:rsidRPr="00DC53A5">
        <w:rPr>
          <w:rFonts w:ascii="Times New Roman" w:hAnsi="Times New Roman" w:cs="Times New Roman"/>
          <w:sz w:val="26"/>
          <w:szCs w:val="26"/>
        </w:rPr>
        <w:t>Lấy học sinh làm trung tâm: Chuyển từ việc dạy học theo quy trình cứng nhắc sang chú trọng vào kết quả đầu ra và sự phát triển năng lực của từng học sinh.</w:t>
      </w:r>
    </w:p>
    <w:p w14:paraId="3E25E257" w14:textId="77777777" w:rsidR="00DC53A5" w:rsidRPr="00DC53A5" w:rsidRDefault="00DC53A5" w:rsidP="0035397A">
      <w:pPr>
        <w:spacing w:after="0" w:line="276" w:lineRule="auto"/>
        <w:rPr>
          <w:rFonts w:ascii="Times New Roman" w:hAnsi="Times New Roman" w:cs="Times New Roman"/>
          <w:sz w:val="26"/>
          <w:szCs w:val="26"/>
        </w:rPr>
      </w:pPr>
      <w:r w:rsidRPr="00DC53A5">
        <w:rPr>
          <w:rFonts w:ascii="Times New Roman" w:hAnsi="Times New Roman" w:cs="Times New Roman"/>
          <w:sz w:val="26"/>
          <w:szCs w:val="26"/>
        </w:rPr>
        <w:t>Nâng cao trình độ: Tự học, tự bồi dưỡng chuyên môn để đáp ứng yêu cầu giảng dạy trong môi trường hiện đại và có thể làm việc trong môi trường quốc tế. </w:t>
      </w:r>
    </w:p>
    <w:p w14:paraId="2BD2DB78" w14:textId="77777777" w:rsidR="00DC53A5" w:rsidRPr="0035397A" w:rsidRDefault="00DC53A5" w:rsidP="0035397A">
      <w:pPr>
        <w:spacing w:after="0" w:line="276" w:lineRule="auto"/>
        <w:rPr>
          <w:rFonts w:ascii="Times New Roman" w:hAnsi="Times New Roman" w:cs="Times New Roman"/>
          <w:i/>
          <w:iCs/>
          <w:sz w:val="26"/>
          <w:szCs w:val="26"/>
        </w:rPr>
      </w:pPr>
      <w:r w:rsidRPr="0035397A">
        <w:rPr>
          <w:rFonts w:ascii="Times New Roman" w:hAnsi="Times New Roman" w:cs="Times New Roman"/>
          <w:i/>
          <w:iCs/>
          <w:sz w:val="26"/>
          <w:szCs w:val="26"/>
        </w:rPr>
        <w:t>3. Văn hóa ứng xử và thực thi công vụ</w:t>
      </w:r>
    </w:p>
    <w:p w14:paraId="533A4F01" w14:textId="77777777" w:rsidR="00DC53A5" w:rsidRPr="00DC53A5" w:rsidRDefault="00DC53A5" w:rsidP="0035397A">
      <w:pPr>
        <w:spacing w:after="0" w:line="276" w:lineRule="auto"/>
        <w:rPr>
          <w:rFonts w:ascii="Times New Roman" w:hAnsi="Times New Roman" w:cs="Times New Roman"/>
          <w:sz w:val="26"/>
          <w:szCs w:val="26"/>
        </w:rPr>
      </w:pPr>
      <w:r w:rsidRPr="00DC53A5">
        <w:rPr>
          <w:rFonts w:ascii="Times New Roman" w:hAnsi="Times New Roman" w:cs="Times New Roman"/>
          <w:sz w:val="26"/>
          <w:szCs w:val="26"/>
        </w:rPr>
        <w:t>Giao tiếp chuẩn mực: Giữ thái độ hòa nhã, tận tình khi làm việc với phụ huynh và học sinh; giữ gìn hình ảnh người giáo viên Thủ đô thanh lịch, văn minh.</w:t>
      </w:r>
    </w:p>
    <w:p w14:paraId="7EF5ACFB" w14:textId="77777777" w:rsidR="00DC53A5" w:rsidRPr="00DC53A5" w:rsidRDefault="00DC53A5" w:rsidP="0035397A">
      <w:pPr>
        <w:spacing w:after="0" w:line="276" w:lineRule="auto"/>
        <w:rPr>
          <w:rFonts w:ascii="Times New Roman" w:hAnsi="Times New Roman" w:cs="Times New Roman"/>
          <w:sz w:val="26"/>
          <w:szCs w:val="26"/>
        </w:rPr>
      </w:pPr>
      <w:r w:rsidRPr="00DC53A5">
        <w:rPr>
          <w:rFonts w:ascii="Times New Roman" w:hAnsi="Times New Roman" w:cs="Times New Roman"/>
          <w:sz w:val="26"/>
          <w:szCs w:val="26"/>
        </w:rPr>
        <w:t>Thực hành tiết kiệm: Gương mẫu trong việc sử dụng tiết kiệm điện, nước và cơ sở vật chất tại trường học (vận dụng theo tinh thần tiết kiệm năng lượng của Chỉ thị 09 đối với đơn vị công lập).</w:t>
      </w:r>
    </w:p>
    <w:p w14:paraId="31FA0E4C" w14:textId="77777777" w:rsidR="00DC53A5" w:rsidRPr="00DC53A5" w:rsidRDefault="00DC53A5" w:rsidP="0035397A">
      <w:pPr>
        <w:spacing w:after="0" w:line="276" w:lineRule="auto"/>
        <w:rPr>
          <w:rFonts w:ascii="Times New Roman" w:hAnsi="Times New Roman" w:cs="Times New Roman"/>
          <w:sz w:val="26"/>
          <w:szCs w:val="26"/>
        </w:rPr>
      </w:pPr>
      <w:r w:rsidRPr="00DC53A5">
        <w:rPr>
          <w:rFonts w:ascii="Times New Roman" w:hAnsi="Times New Roman" w:cs="Times New Roman"/>
          <w:sz w:val="26"/>
          <w:szCs w:val="26"/>
        </w:rPr>
        <w:t>Kỷ luật phát ngôn: Sử dụng mạng xã hội đúng quy định, tích cực chia sẻ các tấm gương người tốt việc tốt, không lan truyền thông tin sai lệch gây ảnh hưởng đến ngành giáo dục. </w:t>
      </w:r>
    </w:p>
    <w:p w14:paraId="571B3AA8" w14:textId="77777777" w:rsidR="00DC53A5" w:rsidRPr="0035397A" w:rsidRDefault="00DC53A5" w:rsidP="0035397A">
      <w:pPr>
        <w:spacing w:after="0" w:line="276" w:lineRule="auto"/>
        <w:rPr>
          <w:rFonts w:ascii="Times New Roman" w:hAnsi="Times New Roman" w:cs="Times New Roman"/>
          <w:i/>
          <w:iCs/>
          <w:sz w:val="26"/>
          <w:szCs w:val="26"/>
        </w:rPr>
      </w:pPr>
      <w:r w:rsidRPr="0035397A">
        <w:rPr>
          <w:rFonts w:ascii="Times New Roman" w:hAnsi="Times New Roman" w:cs="Times New Roman"/>
          <w:i/>
          <w:iCs/>
          <w:sz w:val="26"/>
          <w:szCs w:val="26"/>
        </w:rPr>
        <w:t>4. Nhận diện các biểu hiện vi phạm (Để tự soi, tự sửa)</w:t>
      </w:r>
    </w:p>
    <w:p w14:paraId="4AA61E6A" w14:textId="77777777" w:rsidR="00DC53A5" w:rsidRPr="00DC53A5" w:rsidRDefault="00DC53A5" w:rsidP="0035397A">
      <w:pPr>
        <w:spacing w:after="0" w:line="276" w:lineRule="auto"/>
        <w:rPr>
          <w:rFonts w:ascii="Times New Roman" w:hAnsi="Times New Roman" w:cs="Times New Roman"/>
          <w:sz w:val="26"/>
          <w:szCs w:val="26"/>
        </w:rPr>
      </w:pPr>
      <w:r w:rsidRPr="00DC53A5">
        <w:rPr>
          <w:rFonts w:ascii="Times New Roman" w:hAnsi="Times New Roman" w:cs="Times New Roman"/>
          <w:sz w:val="26"/>
          <w:szCs w:val="26"/>
        </w:rPr>
        <w:t>Giáo viên cần tránh các biểu hiện mà Chỉ thị 09 đã nêu rõ nhằm siết chặt kỷ cương:</w:t>
      </w:r>
    </w:p>
    <w:p w14:paraId="61E9AB1D" w14:textId="77777777" w:rsidR="00DC53A5" w:rsidRPr="00DC53A5" w:rsidRDefault="00DC53A5" w:rsidP="0035397A">
      <w:pPr>
        <w:spacing w:after="0" w:line="276" w:lineRule="auto"/>
        <w:rPr>
          <w:rFonts w:ascii="Times New Roman" w:hAnsi="Times New Roman" w:cs="Times New Roman"/>
          <w:sz w:val="26"/>
          <w:szCs w:val="26"/>
        </w:rPr>
      </w:pPr>
      <w:r w:rsidRPr="00DC53A5">
        <w:rPr>
          <w:rFonts w:ascii="Times New Roman" w:hAnsi="Times New Roman" w:cs="Times New Roman"/>
          <w:sz w:val="26"/>
          <w:szCs w:val="26"/>
        </w:rPr>
        <w:t>Trông chờ, ỷ lại vào sự chỉ đạo của Ban Giám hiệu, không chủ động sáng tạo trong công việc.</w:t>
      </w:r>
    </w:p>
    <w:p w14:paraId="3240E760" w14:textId="39A891E8" w:rsidR="001D6B04" w:rsidRPr="002912F3" w:rsidRDefault="00DC53A5" w:rsidP="0035397A">
      <w:pPr>
        <w:spacing w:after="0" w:line="276" w:lineRule="auto"/>
        <w:rPr>
          <w:rFonts w:ascii="Times New Roman" w:hAnsi="Times New Roman" w:cs="Times New Roman"/>
          <w:sz w:val="26"/>
          <w:szCs w:val="26"/>
        </w:rPr>
      </w:pPr>
      <w:r w:rsidRPr="00DC53A5">
        <w:rPr>
          <w:rFonts w:ascii="Times New Roman" w:hAnsi="Times New Roman" w:cs="Times New Roman"/>
          <w:sz w:val="26"/>
          <w:szCs w:val="26"/>
        </w:rPr>
        <w:t>Thực hiện nhiệm vụ hời hợt, chỉ chú trọng vào quy trình/hình thức mà không quan tâm đến chất lượng giảng dạy thực tế. </w:t>
      </w:r>
    </w:p>
    <w:p w14:paraId="38F21F3F" w14:textId="05AC2F8B" w:rsidR="00DB5A8E" w:rsidRPr="00DC53A5" w:rsidRDefault="00550086" w:rsidP="0035397A">
      <w:pPr>
        <w:widowControl w:val="0"/>
        <w:pBdr>
          <w:top w:val="nil"/>
          <w:left w:val="nil"/>
          <w:bottom w:val="nil"/>
          <w:right w:val="nil"/>
          <w:between w:val="nil"/>
        </w:pBdr>
        <w:spacing w:after="0" w:line="276" w:lineRule="auto"/>
        <w:ind w:right="-8"/>
        <w:jc w:val="both"/>
        <w:rPr>
          <w:rFonts w:ascii="Times New Roman" w:eastAsia="Times New Roman" w:hAnsi="Times New Roman" w:cs="Times New Roman"/>
          <w:color w:val="000000"/>
          <w:sz w:val="26"/>
          <w:szCs w:val="26"/>
        </w:rPr>
      </w:pPr>
      <w:r w:rsidRPr="00DC53A5">
        <w:rPr>
          <w:rFonts w:ascii="Times New Roman" w:eastAsia="Times New Roman" w:hAnsi="Times New Roman" w:cs="Times New Roman"/>
          <w:color w:val="000000"/>
          <w:sz w:val="26"/>
          <w:szCs w:val="26"/>
        </w:rPr>
        <w:t xml:space="preserve">  </w:t>
      </w:r>
      <w:r w:rsidR="00DB5A8E" w:rsidRPr="00DC53A5">
        <w:rPr>
          <w:rFonts w:ascii="Times New Roman" w:eastAsia="Times New Roman" w:hAnsi="Times New Roman" w:cs="Times New Roman"/>
          <w:color w:val="000000"/>
          <w:sz w:val="26"/>
          <w:szCs w:val="26"/>
        </w:rPr>
        <w:t xml:space="preserve">Tóm lại với </w:t>
      </w:r>
      <w:r w:rsidR="002912F3">
        <w:rPr>
          <w:rFonts w:ascii="Times New Roman" w:eastAsia="Times New Roman" w:hAnsi="Times New Roman" w:cs="Times New Roman"/>
          <w:color w:val="000000"/>
          <w:sz w:val="26"/>
          <w:szCs w:val="26"/>
        </w:rPr>
        <w:t>chỉ thị 09 của thành uỷ Hà Nôi</w:t>
      </w:r>
      <w:r w:rsidR="00DB5A8E" w:rsidRPr="00DC53A5">
        <w:rPr>
          <w:rFonts w:ascii="Times New Roman" w:eastAsia="Times New Roman" w:hAnsi="Times New Roman" w:cs="Times New Roman"/>
          <w:color w:val="000000"/>
          <w:sz w:val="26"/>
          <w:szCs w:val="26"/>
        </w:rPr>
        <w:t xml:space="preserve"> tổ đảng số 1 đã thảo luận bàn sâu 2 vấn đề: </w:t>
      </w:r>
      <w:r w:rsidR="00E07DC0" w:rsidRPr="00DC53A5">
        <w:rPr>
          <w:rFonts w:ascii="Times New Roman" w:eastAsia="Times New Roman" w:hAnsi="Times New Roman" w:cs="Times New Roman"/>
          <w:color w:val="000000"/>
          <w:sz w:val="26"/>
          <w:szCs w:val="26"/>
        </w:rPr>
        <w:t xml:space="preserve">Nội dung của </w:t>
      </w:r>
      <w:r w:rsidR="002912F3">
        <w:rPr>
          <w:rFonts w:ascii="Times New Roman" w:eastAsia="Times New Roman" w:hAnsi="Times New Roman" w:cs="Times New Roman"/>
          <w:color w:val="000000"/>
          <w:sz w:val="26"/>
          <w:szCs w:val="26"/>
        </w:rPr>
        <w:t>chỉ thị</w:t>
      </w:r>
      <w:r w:rsidR="00E07DC0" w:rsidRPr="00DC53A5">
        <w:rPr>
          <w:rFonts w:ascii="Times New Roman" w:eastAsia="Times New Roman" w:hAnsi="Times New Roman" w:cs="Times New Roman"/>
          <w:color w:val="000000"/>
          <w:sz w:val="26"/>
          <w:szCs w:val="26"/>
        </w:rPr>
        <w:t xml:space="preserve"> và vận dụng </w:t>
      </w:r>
      <w:r w:rsidR="002912F3">
        <w:rPr>
          <w:rFonts w:ascii="Times New Roman" w:eastAsia="Times New Roman" w:hAnsi="Times New Roman" w:cs="Times New Roman"/>
          <w:color w:val="000000"/>
          <w:sz w:val="26"/>
          <w:szCs w:val="26"/>
        </w:rPr>
        <w:t>chỉ thị 09</w:t>
      </w:r>
      <w:r w:rsidR="00E07DC0" w:rsidRPr="00DC53A5">
        <w:rPr>
          <w:rFonts w:ascii="Times New Roman" w:eastAsia="Times New Roman" w:hAnsi="Times New Roman" w:cs="Times New Roman"/>
          <w:color w:val="000000"/>
          <w:sz w:val="26"/>
          <w:szCs w:val="26"/>
        </w:rPr>
        <w:t xml:space="preserve"> vào thực tiễn</w:t>
      </w:r>
      <w:r w:rsidR="002912F3">
        <w:rPr>
          <w:rFonts w:ascii="Times New Roman" w:eastAsia="Times New Roman" w:hAnsi="Times New Roman" w:cs="Times New Roman"/>
          <w:color w:val="000000"/>
          <w:sz w:val="26"/>
          <w:szCs w:val="26"/>
        </w:rPr>
        <w:t>.</w:t>
      </w:r>
    </w:p>
    <w:p w14:paraId="58F9E6DF" w14:textId="19CB160E" w:rsidR="00584F82" w:rsidRPr="00DC53A5" w:rsidRDefault="00584F82" w:rsidP="0035397A">
      <w:pPr>
        <w:widowControl w:val="0"/>
        <w:pBdr>
          <w:top w:val="nil"/>
          <w:left w:val="nil"/>
          <w:bottom w:val="nil"/>
          <w:right w:val="nil"/>
          <w:between w:val="nil"/>
        </w:pBdr>
        <w:spacing w:after="0" w:line="276" w:lineRule="auto"/>
        <w:ind w:right="-8"/>
        <w:jc w:val="both"/>
        <w:rPr>
          <w:rFonts w:ascii="Times New Roman" w:eastAsia="Times New Roman" w:hAnsi="Times New Roman" w:cs="Times New Roman"/>
          <w:color w:val="000000"/>
          <w:sz w:val="26"/>
          <w:szCs w:val="26"/>
        </w:rPr>
      </w:pPr>
    </w:p>
    <w:p w14:paraId="3831FBC7" w14:textId="720A787D" w:rsidR="0057281B" w:rsidRPr="00DC53A5" w:rsidRDefault="0057281B" w:rsidP="0035397A">
      <w:pPr>
        <w:pStyle w:val="NormalWeb"/>
        <w:spacing w:before="0" w:beforeAutospacing="0" w:after="0" w:afterAutospacing="0" w:line="276" w:lineRule="auto"/>
        <w:ind w:firstLine="720"/>
        <w:jc w:val="both"/>
        <w:rPr>
          <w:sz w:val="26"/>
          <w:szCs w:val="26"/>
        </w:rPr>
      </w:pPr>
    </w:p>
    <w:p w14:paraId="1D8F5ACF" w14:textId="41F6FC7A" w:rsidR="0057281B" w:rsidRPr="00DC53A5" w:rsidRDefault="00857CC1" w:rsidP="0035397A">
      <w:pPr>
        <w:pStyle w:val="NormalWeb"/>
        <w:spacing w:before="0" w:beforeAutospacing="0" w:after="0" w:afterAutospacing="0" w:line="276" w:lineRule="auto"/>
        <w:jc w:val="both"/>
        <w:rPr>
          <w:sz w:val="26"/>
          <w:szCs w:val="26"/>
        </w:rPr>
      </w:pPr>
      <w:r w:rsidRPr="00DC53A5">
        <w:rPr>
          <w:rStyle w:val="Strong"/>
          <w:sz w:val="26"/>
          <w:szCs w:val="26"/>
        </w:rPr>
        <w:t xml:space="preserve">                                      </w:t>
      </w:r>
      <w:r w:rsidR="0057281B" w:rsidRPr="00DC53A5">
        <w:rPr>
          <w:rStyle w:val="Strong"/>
          <w:sz w:val="26"/>
          <w:szCs w:val="26"/>
        </w:rPr>
        <w:t>Xin trân trọng cảm ơn!</w:t>
      </w:r>
    </w:p>
    <w:p w14:paraId="1F9B87C0" w14:textId="77777777" w:rsidR="0057281B" w:rsidRPr="00DC53A5" w:rsidRDefault="0057281B" w:rsidP="0035397A">
      <w:pPr>
        <w:shd w:val="clear" w:color="auto" w:fill="FFFFFF"/>
        <w:spacing w:after="0" w:line="276" w:lineRule="auto"/>
        <w:ind w:left="360"/>
        <w:jc w:val="both"/>
        <w:rPr>
          <w:rFonts w:ascii="Times New Roman" w:eastAsia="Times New Roman" w:hAnsi="Times New Roman" w:cs="Times New Roman"/>
          <w:b/>
          <w:bCs/>
          <w:i/>
          <w:iCs/>
          <w:sz w:val="26"/>
          <w:szCs w:val="26"/>
        </w:rPr>
      </w:pPr>
    </w:p>
    <w:p w14:paraId="2CB38E58" w14:textId="41DA2C60" w:rsidR="0057281B" w:rsidRPr="001368F2" w:rsidRDefault="0057281B" w:rsidP="0035397A">
      <w:pPr>
        <w:shd w:val="clear" w:color="auto" w:fill="FFFFFF"/>
        <w:spacing w:after="0" w:line="276" w:lineRule="auto"/>
        <w:ind w:left="5040" w:firstLine="720"/>
        <w:jc w:val="center"/>
        <w:rPr>
          <w:rFonts w:ascii="Times New Roman" w:eastAsia="Calibri" w:hAnsi="Times New Roman" w:cs="Times New Roman"/>
          <w:sz w:val="26"/>
          <w:szCs w:val="26"/>
        </w:rPr>
      </w:pPr>
      <w:r w:rsidRPr="001368F2">
        <w:rPr>
          <w:rFonts w:ascii="Times New Roman" w:eastAsia="Calibri" w:hAnsi="Times New Roman" w:cs="Times New Roman"/>
          <w:i/>
          <w:iCs/>
          <w:sz w:val="26"/>
          <w:szCs w:val="26"/>
        </w:rPr>
        <w:t>Gia Lâm,</w:t>
      </w:r>
      <w:r w:rsidRPr="001368F2">
        <w:rPr>
          <w:rFonts w:ascii="Times New Roman" w:eastAsia="Calibri" w:hAnsi="Times New Roman" w:cs="Times New Roman"/>
          <w:sz w:val="26"/>
          <w:szCs w:val="26"/>
        </w:rPr>
        <w:t xml:space="preserve"> ngày </w:t>
      </w:r>
      <w:r w:rsidR="0035397A" w:rsidRPr="001368F2">
        <w:rPr>
          <w:rFonts w:ascii="Times New Roman" w:eastAsia="Calibri" w:hAnsi="Times New Roman" w:cs="Times New Roman"/>
          <w:sz w:val="26"/>
          <w:szCs w:val="26"/>
        </w:rPr>
        <w:t>13</w:t>
      </w:r>
      <w:r w:rsidRPr="001368F2">
        <w:rPr>
          <w:rFonts w:ascii="Times New Roman" w:eastAsia="Calibri" w:hAnsi="Times New Roman" w:cs="Times New Roman"/>
          <w:sz w:val="26"/>
          <w:szCs w:val="26"/>
        </w:rPr>
        <w:t>.</w:t>
      </w:r>
      <w:r w:rsidR="001B67FD" w:rsidRPr="001368F2">
        <w:rPr>
          <w:rFonts w:ascii="Times New Roman" w:eastAsia="Calibri" w:hAnsi="Times New Roman" w:cs="Times New Roman"/>
          <w:sz w:val="26"/>
          <w:szCs w:val="26"/>
        </w:rPr>
        <w:t>0</w:t>
      </w:r>
      <w:r w:rsidR="0035397A" w:rsidRPr="001368F2">
        <w:rPr>
          <w:rFonts w:ascii="Times New Roman" w:eastAsia="Calibri" w:hAnsi="Times New Roman" w:cs="Times New Roman"/>
          <w:sz w:val="26"/>
          <w:szCs w:val="26"/>
        </w:rPr>
        <w:t>4</w:t>
      </w:r>
      <w:r w:rsidRPr="001368F2">
        <w:rPr>
          <w:rFonts w:ascii="Times New Roman" w:eastAsia="Calibri" w:hAnsi="Times New Roman" w:cs="Times New Roman"/>
          <w:sz w:val="26"/>
          <w:szCs w:val="26"/>
        </w:rPr>
        <w:t>. 202</w:t>
      </w:r>
      <w:r w:rsidR="001B67FD" w:rsidRPr="001368F2">
        <w:rPr>
          <w:rFonts w:ascii="Times New Roman" w:eastAsia="Calibri" w:hAnsi="Times New Roman" w:cs="Times New Roman"/>
          <w:sz w:val="26"/>
          <w:szCs w:val="26"/>
        </w:rPr>
        <w:t>6</w:t>
      </w:r>
    </w:p>
    <w:p w14:paraId="7F688548" w14:textId="78D627A9" w:rsidR="0057281B" w:rsidRPr="001368F2" w:rsidRDefault="00733A89" w:rsidP="0035397A">
      <w:pPr>
        <w:shd w:val="clear" w:color="auto" w:fill="FFFFFF"/>
        <w:spacing w:after="0" w:line="276" w:lineRule="auto"/>
        <w:ind w:left="5760" w:firstLine="720"/>
        <w:jc w:val="both"/>
        <w:rPr>
          <w:rFonts w:ascii="Times New Roman" w:eastAsia="Calibri" w:hAnsi="Times New Roman" w:cs="Times New Roman"/>
          <w:sz w:val="26"/>
          <w:szCs w:val="26"/>
        </w:rPr>
      </w:pPr>
      <w:r w:rsidRPr="001368F2">
        <w:rPr>
          <w:rFonts w:ascii="Times New Roman" w:eastAsia="Calibri" w:hAnsi="Times New Roman" w:cs="Times New Roman"/>
          <w:sz w:val="26"/>
          <w:szCs w:val="26"/>
        </w:rPr>
        <w:t xml:space="preserve">       </w:t>
      </w:r>
      <w:r w:rsidR="0057281B" w:rsidRPr="001368F2">
        <w:rPr>
          <w:rFonts w:ascii="Times New Roman" w:eastAsia="Calibri" w:hAnsi="Times New Roman" w:cs="Times New Roman"/>
          <w:sz w:val="26"/>
          <w:szCs w:val="26"/>
        </w:rPr>
        <w:t xml:space="preserve">Tổ đảng tổ </w:t>
      </w:r>
      <w:r w:rsidRPr="001368F2">
        <w:rPr>
          <w:rFonts w:ascii="Times New Roman" w:eastAsia="Calibri" w:hAnsi="Times New Roman" w:cs="Times New Roman"/>
          <w:sz w:val="26"/>
          <w:szCs w:val="26"/>
        </w:rPr>
        <w:t>1</w:t>
      </w:r>
      <w:r w:rsidR="0057281B" w:rsidRPr="001368F2">
        <w:rPr>
          <w:rFonts w:ascii="Times New Roman" w:eastAsia="Calibri" w:hAnsi="Times New Roman" w:cs="Times New Roman"/>
          <w:sz w:val="26"/>
          <w:szCs w:val="26"/>
        </w:rPr>
        <w:t xml:space="preserve"> </w:t>
      </w:r>
    </w:p>
    <w:p w14:paraId="67CE07A6" w14:textId="77777777" w:rsidR="000D65F9" w:rsidRPr="00DC53A5" w:rsidRDefault="000D65F9" w:rsidP="0035397A">
      <w:pPr>
        <w:spacing w:after="0" w:line="276" w:lineRule="auto"/>
        <w:jc w:val="both"/>
        <w:rPr>
          <w:rFonts w:ascii="Times New Roman" w:hAnsi="Times New Roman" w:cs="Times New Roman"/>
          <w:sz w:val="26"/>
          <w:szCs w:val="26"/>
        </w:rPr>
      </w:pPr>
    </w:p>
    <w:sectPr w:rsidR="000D65F9" w:rsidRPr="00DC53A5" w:rsidSect="0035397A">
      <w:headerReference w:type="default" r:id="rId7"/>
      <w:pgSz w:w="11907" w:h="16839" w:code="9"/>
      <w:pgMar w:top="993" w:right="1134" w:bottom="568"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F652E" w14:textId="77777777" w:rsidR="007A1296" w:rsidRDefault="007A1296" w:rsidP="00733A89">
      <w:pPr>
        <w:spacing w:after="0" w:line="240" w:lineRule="auto"/>
      </w:pPr>
      <w:r>
        <w:separator/>
      </w:r>
    </w:p>
  </w:endnote>
  <w:endnote w:type="continuationSeparator" w:id="0">
    <w:p w14:paraId="0F3B26DC" w14:textId="77777777" w:rsidR="007A1296" w:rsidRDefault="007A1296" w:rsidP="00733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3F7C8" w14:textId="77777777" w:rsidR="007A1296" w:rsidRDefault="007A1296" w:rsidP="00733A89">
      <w:pPr>
        <w:spacing w:after="0" w:line="240" w:lineRule="auto"/>
      </w:pPr>
      <w:r>
        <w:separator/>
      </w:r>
    </w:p>
  </w:footnote>
  <w:footnote w:type="continuationSeparator" w:id="0">
    <w:p w14:paraId="32BBDCD7" w14:textId="77777777" w:rsidR="007A1296" w:rsidRDefault="007A1296" w:rsidP="00733A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6250536"/>
      <w:docPartObj>
        <w:docPartGallery w:val="Page Numbers (Top of Page)"/>
        <w:docPartUnique/>
      </w:docPartObj>
    </w:sdtPr>
    <w:sdtEndPr>
      <w:rPr>
        <w:noProof/>
      </w:rPr>
    </w:sdtEndPr>
    <w:sdtContent>
      <w:p w14:paraId="39FC13EF" w14:textId="7F6D01AE" w:rsidR="00733A89" w:rsidRDefault="00733A8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562DF15" w14:textId="77777777" w:rsidR="00733A89" w:rsidRDefault="00733A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42ADB"/>
    <w:multiLevelType w:val="multilevel"/>
    <w:tmpl w:val="BA609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9407E5"/>
    <w:multiLevelType w:val="multilevel"/>
    <w:tmpl w:val="1A161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5679C9"/>
    <w:multiLevelType w:val="hybridMultilevel"/>
    <w:tmpl w:val="A12C9544"/>
    <w:lvl w:ilvl="0" w:tplc="AD2036B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8C0BDB"/>
    <w:multiLevelType w:val="multilevel"/>
    <w:tmpl w:val="0504D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9B1DBC"/>
    <w:multiLevelType w:val="multilevel"/>
    <w:tmpl w:val="B6AA4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F13CE6"/>
    <w:multiLevelType w:val="multilevel"/>
    <w:tmpl w:val="FEF80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D70641"/>
    <w:multiLevelType w:val="multilevel"/>
    <w:tmpl w:val="26C84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EFC6D2E"/>
    <w:multiLevelType w:val="multilevel"/>
    <w:tmpl w:val="B67EB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6"/>
  </w:num>
  <w:num w:numId="4">
    <w:abstractNumId w:val="4"/>
  </w:num>
  <w:num w:numId="5">
    <w:abstractNumId w:val="3"/>
  </w:num>
  <w:num w:numId="6">
    <w:abstractNumId w:val="7"/>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9DB"/>
    <w:rsid w:val="00057E0D"/>
    <w:rsid w:val="000907CE"/>
    <w:rsid w:val="000B3D6F"/>
    <w:rsid w:val="000D65F9"/>
    <w:rsid w:val="001368F2"/>
    <w:rsid w:val="00192D43"/>
    <w:rsid w:val="001B67FD"/>
    <w:rsid w:val="001D6B04"/>
    <w:rsid w:val="002351DB"/>
    <w:rsid w:val="00282C9F"/>
    <w:rsid w:val="002912F3"/>
    <w:rsid w:val="002A1233"/>
    <w:rsid w:val="002E57E3"/>
    <w:rsid w:val="0035397A"/>
    <w:rsid w:val="003F3217"/>
    <w:rsid w:val="005302BD"/>
    <w:rsid w:val="00541F69"/>
    <w:rsid w:val="00550086"/>
    <w:rsid w:val="0057281B"/>
    <w:rsid w:val="00584F82"/>
    <w:rsid w:val="005A21D5"/>
    <w:rsid w:val="005E7D3E"/>
    <w:rsid w:val="00616FC4"/>
    <w:rsid w:val="006E5BE1"/>
    <w:rsid w:val="00707E41"/>
    <w:rsid w:val="00733A89"/>
    <w:rsid w:val="007A1296"/>
    <w:rsid w:val="007C40A3"/>
    <w:rsid w:val="007E2AEC"/>
    <w:rsid w:val="008476A5"/>
    <w:rsid w:val="00857CC1"/>
    <w:rsid w:val="008639DB"/>
    <w:rsid w:val="00873185"/>
    <w:rsid w:val="009C0C29"/>
    <w:rsid w:val="00A16A20"/>
    <w:rsid w:val="00B51007"/>
    <w:rsid w:val="00BB107A"/>
    <w:rsid w:val="00CA0B46"/>
    <w:rsid w:val="00CA23C4"/>
    <w:rsid w:val="00CE1A04"/>
    <w:rsid w:val="00D422BB"/>
    <w:rsid w:val="00DB5A8E"/>
    <w:rsid w:val="00DC53A5"/>
    <w:rsid w:val="00E07DC0"/>
    <w:rsid w:val="00EC5DF7"/>
    <w:rsid w:val="00F17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82ADD"/>
  <w15:chartTrackingRefBased/>
  <w15:docId w15:val="{460468E5-F55B-4A2A-8616-5F1CBCEDD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086"/>
  </w:style>
  <w:style w:type="paragraph" w:styleId="Heading2">
    <w:name w:val="heading 2"/>
    <w:basedOn w:val="Normal"/>
    <w:link w:val="Heading2Char"/>
    <w:uiPriority w:val="9"/>
    <w:qFormat/>
    <w:rsid w:val="001D6B0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7281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7281B"/>
    <w:rPr>
      <w:b/>
      <w:bCs/>
    </w:rPr>
  </w:style>
  <w:style w:type="paragraph" w:styleId="ListParagraph">
    <w:name w:val="List Paragraph"/>
    <w:basedOn w:val="Normal"/>
    <w:uiPriority w:val="34"/>
    <w:qFormat/>
    <w:rsid w:val="00CA23C4"/>
    <w:pPr>
      <w:ind w:left="720"/>
      <w:contextualSpacing/>
    </w:pPr>
  </w:style>
  <w:style w:type="paragraph" w:styleId="Header">
    <w:name w:val="header"/>
    <w:basedOn w:val="Normal"/>
    <w:link w:val="HeaderChar"/>
    <w:uiPriority w:val="99"/>
    <w:unhideWhenUsed/>
    <w:rsid w:val="00733A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A89"/>
  </w:style>
  <w:style w:type="paragraph" w:styleId="Footer">
    <w:name w:val="footer"/>
    <w:basedOn w:val="Normal"/>
    <w:link w:val="FooterChar"/>
    <w:uiPriority w:val="99"/>
    <w:unhideWhenUsed/>
    <w:rsid w:val="00733A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A89"/>
  </w:style>
  <w:style w:type="paragraph" w:customStyle="1" w:styleId="df3vjf">
    <w:name w:val="df3vjf"/>
    <w:basedOn w:val="Normal"/>
    <w:rsid w:val="005500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286pc">
    <w:name w:val="t286pc"/>
    <w:basedOn w:val="DefaultParagraphFont"/>
    <w:rsid w:val="00550086"/>
  </w:style>
  <w:style w:type="character" w:customStyle="1" w:styleId="Heading2Char">
    <w:name w:val="Heading 2 Char"/>
    <w:basedOn w:val="DefaultParagraphFont"/>
    <w:link w:val="Heading2"/>
    <w:uiPriority w:val="9"/>
    <w:rsid w:val="001D6B04"/>
    <w:rPr>
      <w:rFonts w:ascii="Times New Roman" w:eastAsia="Times New Roman" w:hAnsi="Times New Roman" w:cs="Times New Roman"/>
      <w:b/>
      <w:bCs/>
      <w:sz w:val="36"/>
      <w:szCs w:val="36"/>
    </w:rPr>
  </w:style>
  <w:style w:type="character" w:customStyle="1" w:styleId="vkekvd">
    <w:name w:val="vkekvd"/>
    <w:basedOn w:val="DefaultParagraphFont"/>
    <w:rsid w:val="00DC53A5"/>
  </w:style>
  <w:style w:type="character" w:customStyle="1" w:styleId="ifmvxd">
    <w:name w:val="ifmvxd"/>
    <w:basedOn w:val="DefaultParagraphFont"/>
    <w:rsid w:val="00DC53A5"/>
  </w:style>
  <w:style w:type="character" w:customStyle="1" w:styleId="ijm6od">
    <w:name w:val="ijm6od"/>
    <w:basedOn w:val="DefaultParagraphFont"/>
    <w:rsid w:val="00DC53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896264">
      <w:bodyDiv w:val="1"/>
      <w:marLeft w:val="0"/>
      <w:marRight w:val="0"/>
      <w:marTop w:val="0"/>
      <w:marBottom w:val="0"/>
      <w:divBdr>
        <w:top w:val="none" w:sz="0" w:space="0" w:color="auto"/>
        <w:left w:val="none" w:sz="0" w:space="0" w:color="auto"/>
        <w:bottom w:val="none" w:sz="0" w:space="0" w:color="auto"/>
        <w:right w:val="none" w:sz="0" w:space="0" w:color="auto"/>
      </w:divBdr>
      <w:divsChild>
        <w:div w:id="278686">
          <w:marLeft w:val="0"/>
          <w:marRight w:val="0"/>
          <w:marTop w:val="0"/>
          <w:marBottom w:val="0"/>
          <w:divBdr>
            <w:top w:val="none" w:sz="0" w:space="0" w:color="auto"/>
            <w:left w:val="none" w:sz="0" w:space="0" w:color="auto"/>
            <w:bottom w:val="none" w:sz="0" w:space="0" w:color="auto"/>
            <w:right w:val="none" w:sz="0" w:space="0" w:color="auto"/>
          </w:divBdr>
        </w:div>
      </w:divsChild>
    </w:div>
    <w:div w:id="442579214">
      <w:bodyDiv w:val="1"/>
      <w:marLeft w:val="0"/>
      <w:marRight w:val="0"/>
      <w:marTop w:val="0"/>
      <w:marBottom w:val="0"/>
      <w:divBdr>
        <w:top w:val="none" w:sz="0" w:space="0" w:color="auto"/>
        <w:left w:val="none" w:sz="0" w:space="0" w:color="auto"/>
        <w:bottom w:val="none" w:sz="0" w:space="0" w:color="auto"/>
        <w:right w:val="none" w:sz="0" w:space="0" w:color="auto"/>
      </w:divBdr>
    </w:div>
    <w:div w:id="458571993">
      <w:bodyDiv w:val="1"/>
      <w:marLeft w:val="0"/>
      <w:marRight w:val="0"/>
      <w:marTop w:val="0"/>
      <w:marBottom w:val="0"/>
      <w:divBdr>
        <w:top w:val="none" w:sz="0" w:space="0" w:color="auto"/>
        <w:left w:val="none" w:sz="0" w:space="0" w:color="auto"/>
        <w:bottom w:val="none" w:sz="0" w:space="0" w:color="auto"/>
        <w:right w:val="none" w:sz="0" w:space="0" w:color="auto"/>
      </w:divBdr>
    </w:div>
    <w:div w:id="798033033">
      <w:bodyDiv w:val="1"/>
      <w:marLeft w:val="0"/>
      <w:marRight w:val="0"/>
      <w:marTop w:val="0"/>
      <w:marBottom w:val="0"/>
      <w:divBdr>
        <w:top w:val="none" w:sz="0" w:space="0" w:color="auto"/>
        <w:left w:val="none" w:sz="0" w:space="0" w:color="auto"/>
        <w:bottom w:val="none" w:sz="0" w:space="0" w:color="auto"/>
        <w:right w:val="none" w:sz="0" w:space="0" w:color="auto"/>
      </w:divBdr>
      <w:divsChild>
        <w:div w:id="1846362328">
          <w:marLeft w:val="0"/>
          <w:marRight w:val="0"/>
          <w:marTop w:val="0"/>
          <w:marBottom w:val="0"/>
          <w:divBdr>
            <w:top w:val="none" w:sz="0" w:space="0" w:color="auto"/>
            <w:left w:val="none" w:sz="0" w:space="0" w:color="auto"/>
            <w:bottom w:val="none" w:sz="0" w:space="0" w:color="auto"/>
            <w:right w:val="none" w:sz="0" w:space="0" w:color="auto"/>
          </w:divBdr>
        </w:div>
      </w:divsChild>
    </w:div>
    <w:div w:id="976565967">
      <w:bodyDiv w:val="1"/>
      <w:marLeft w:val="0"/>
      <w:marRight w:val="0"/>
      <w:marTop w:val="0"/>
      <w:marBottom w:val="0"/>
      <w:divBdr>
        <w:top w:val="none" w:sz="0" w:space="0" w:color="auto"/>
        <w:left w:val="none" w:sz="0" w:space="0" w:color="auto"/>
        <w:bottom w:val="none" w:sz="0" w:space="0" w:color="auto"/>
        <w:right w:val="none" w:sz="0" w:space="0" w:color="auto"/>
      </w:divBdr>
    </w:div>
    <w:div w:id="1557618251">
      <w:bodyDiv w:val="1"/>
      <w:marLeft w:val="0"/>
      <w:marRight w:val="0"/>
      <w:marTop w:val="0"/>
      <w:marBottom w:val="0"/>
      <w:divBdr>
        <w:top w:val="none" w:sz="0" w:space="0" w:color="auto"/>
        <w:left w:val="none" w:sz="0" w:space="0" w:color="auto"/>
        <w:bottom w:val="none" w:sz="0" w:space="0" w:color="auto"/>
        <w:right w:val="none" w:sz="0" w:space="0" w:color="auto"/>
      </w:divBdr>
    </w:div>
    <w:div w:id="1678655320">
      <w:bodyDiv w:val="1"/>
      <w:marLeft w:val="0"/>
      <w:marRight w:val="0"/>
      <w:marTop w:val="0"/>
      <w:marBottom w:val="0"/>
      <w:divBdr>
        <w:top w:val="none" w:sz="0" w:space="0" w:color="auto"/>
        <w:left w:val="none" w:sz="0" w:space="0" w:color="auto"/>
        <w:bottom w:val="none" w:sz="0" w:space="0" w:color="auto"/>
        <w:right w:val="none" w:sz="0" w:space="0" w:color="auto"/>
      </w:divBdr>
    </w:div>
    <w:div w:id="1707826926">
      <w:bodyDiv w:val="1"/>
      <w:marLeft w:val="0"/>
      <w:marRight w:val="0"/>
      <w:marTop w:val="0"/>
      <w:marBottom w:val="0"/>
      <w:divBdr>
        <w:top w:val="none" w:sz="0" w:space="0" w:color="auto"/>
        <w:left w:val="none" w:sz="0" w:space="0" w:color="auto"/>
        <w:bottom w:val="none" w:sz="0" w:space="0" w:color="auto"/>
        <w:right w:val="none" w:sz="0" w:space="0" w:color="auto"/>
      </w:divBdr>
      <w:divsChild>
        <w:div w:id="196625357">
          <w:marLeft w:val="0"/>
          <w:marRight w:val="0"/>
          <w:marTop w:val="0"/>
          <w:marBottom w:val="0"/>
          <w:divBdr>
            <w:top w:val="none" w:sz="0" w:space="0" w:color="auto"/>
            <w:left w:val="none" w:sz="0" w:space="0" w:color="auto"/>
            <w:bottom w:val="none" w:sz="0" w:space="0" w:color="auto"/>
            <w:right w:val="none" w:sz="0" w:space="0" w:color="auto"/>
          </w:divBdr>
        </w:div>
        <w:div w:id="1329166886">
          <w:marLeft w:val="0"/>
          <w:marRight w:val="0"/>
          <w:marTop w:val="0"/>
          <w:marBottom w:val="0"/>
          <w:divBdr>
            <w:top w:val="none" w:sz="0" w:space="0" w:color="auto"/>
            <w:left w:val="none" w:sz="0" w:space="0" w:color="auto"/>
            <w:bottom w:val="none" w:sz="0" w:space="0" w:color="auto"/>
            <w:right w:val="none" w:sz="0" w:space="0" w:color="auto"/>
          </w:divBdr>
        </w:div>
        <w:div w:id="535123433">
          <w:marLeft w:val="0"/>
          <w:marRight w:val="0"/>
          <w:marTop w:val="0"/>
          <w:marBottom w:val="0"/>
          <w:divBdr>
            <w:top w:val="none" w:sz="0" w:space="0" w:color="auto"/>
            <w:left w:val="none" w:sz="0" w:space="0" w:color="auto"/>
            <w:bottom w:val="none" w:sz="0" w:space="0" w:color="auto"/>
            <w:right w:val="none" w:sz="0" w:space="0" w:color="auto"/>
          </w:divBdr>
        </w:div>
        <w:div w:id="1820808493">
          <w:marLeft w:val="0"/>
          <w:marRight w:val="0"/>
          <w:marTop w:val="0"/>
          <w:marBottom w:val="0"/>
          <w:divBdr>
            <w:top w:val="none" w:sz="0" w:space="0" w:color="auto"/>
            <w:left w:val="none" w:sz="0" w:space="0" w:color="auto"/>
            <w:bottom w:val="none" w:sz="0" w:space="0" w:color="auto"/>
            <w:right w:val="none" w:sz="0" w:space="0" w:color="auto"/>
          </w:divBdr>
        </w:div>
        <w:div w:id="1058212887">
          <w:marLeft w:val="0"/>
          <w:marRight w:val="0"/>
          <w:marTop w:val="0"/>
          <w:marBottom w:val="0"/>
          <w:divBdr>
            <w:top w:val="none" w:sz="0" w:space="0" w:color="auto"/>
            <w:left w:val="none" w:sz="0" w:space="0" w:color="auto"/>
            <w:bottom w:val="none" w:sz="0" w:space="0" w:color="auto"/>
            <w:right w:val="none" w:sz="0" w:space="0" w:color="auto"/>
          </w:divBdr>
        </w:div>
        <w:div w:id="1928077853">
          <w:marLeft w:val="0"/>
          <w:marRight w:val="0"/>
          <w:marTop w:val="0"/>
          <w:marBottom w:val="0"/>
          <w:divBdr>
            <w:top w:val="none" w:sz="0" w:space="0" w:color="auto"/>
            <w:left w:val="none" w:sz="0" w:space="0" w:color="auto"/>
            <w:bottom w:val="none" w:sz="0" w:space="0" w:color="auto"/>
            <w:right w:val="none" w:sz="0" w:space="0" w:color="auto"/>
          </w:divBdr>
        </w:div>
        <w:div w:id="1220432862">
          <w:marLeft w:val="0"/>
          <w:marRight w:val="0"/>
          <w:marTop w:val="0"/>
          <w:marBottom w:val="0"/>
          <w:divBdr>
            <w:top w:val="none" w:sz="0" w:space="0" w:color="auto"/>
            <w:left w:val="none" w:sz="0" w:space="0" w:color="auto"/>
            <w:bottom w:val="none" w:sz="0" w:space="0" w:color="auto"/>
            <w:right w:val="none" w:sz="0" w:space="0" w:color="auto"/>
          </w:divBdr>
        </w:div>
        <w:div w:id="290400079">
          <w:marLeft w:val="0"/>
          <w:marRight w:val="0"/>
          <w:marTop w:val="0"/>
          <w:marBottom w:val="0"/>
          <w:divBdr>
            <w:top w:val="none" w:sz="0" w:space="0" w:color="auto"/>
            <w:left w:val="none" w:sz="0" w:space="0" w:color="auto"/>
            <w:bottom w:val="none" w:sz="0" w:space="0" w:color="auto"/>
            <w:right w:val="none" w:sz="0" w:space="0" w:color="auto"/>
          </w:divBdr>
        </w:div>
      </w:divsChild>
    </w:div>
    <w:div w:id="1871918419">
      <w:bodyDiv w:val="1"/>
      <w:marLeft w:val="0"/>
      <w:marRight w:val="0"/>
      <w:marTop w:val="0"/>
      <w:marBottom w:val="0"/>
      <w:divBdr>
        <w:top w:val="none" w:sz="0" w:space="0" w:color="auto"/>
        <w:left w:val="none" w:sz="0" w:space="0" w:color="auto"/>
        <w:bottom w:val="none" w:sz="0" w:space="0" w:color="auto"/>
        <w:right w:val="none" w:sz="0" w:space="0" w:color="auto"/>
      </w:divBdr>
    </w:div>
    <w:div w:id="212745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2</Pages>
  <Words>724</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34</cp:revision>
  <cp:lastPrinted>2026-04-11T15:03:00Z</cp:lastPrinted>
  <dcterms:created xsi:type="dcterms:W3CDTF">2025-08-18T14:03:00Z</dcterms:created>
  <dcterms:modified xsi:type="dcterms:W3CDTF">2026-04-11T15:03:00Z</dcterms:modified>
</cp:coreProperties>
</file>