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28" w:rsidRPr="009B7DB6" w:rsidRDefault="00D97B28" w:rsidP="00D97B28">
      <w:pPr>
        <w:spacing w:after="150" w:line="240" w:lineRule="auto"/>
        <w:jc w:val="center"/>
        <w:outlineLvl w:val="2"/>
        <w:rPr>
          <w:rFonts w:ascii="Times New Roman" w:eastAsia="Times New Roman" w:hAnsi="Times New Roman" w:cs="Times New Roman"/>
          <w:b/>
          <w:color w:val="333333"/>
          <w:sz w:val="32"/>
          <w:szCs w:val="32"/>
        </w:rPr>
      </w:pPr>
      <w:r w:rsidRPr="009B7DB6">
        <w:rPr>
          <w:rFonts w:ascii="Times New Roman" w:eastAsia="Times New Roman" w:hAnsi="Times New Roman" w:cs="Times New Roman"/>
          <w:b/>
          <w:color w:val="333333"/>
          <w:sz w:val="32"/>
          <w:szCs w:val="32"/>
        </w:rPr>
        <w:t>BÀI TUYÊN TRUYỀN VỀ BIẾN THỂ COVID- OMICRON MỚI</w:t>
      </w:r>
    </w:p>
    <w:p w:rsidR="00D97B28" w:rsidRDefault="00D97B28" w:rsidP="00D97B28">
      <w:pPr>
        <w:spacing w:after="150" w:line="240" w:lineRule="auto"/>
        <w:outlineLvl w:val="2"/>
        <w:rPr>
          <w:rFonts w:ascii="Times New Roman" w:eastAsia="Times New Roman" w:hAnsi="Times New Roman" w:cs="Times New Roman"/>
          <w:b/>
          <w:color w:val="333333"/>
          <w:sz w:val="28"/>
          <w:szCs w:val="28"/>
        </w:rPr>
      </w:pPr>
    </w:p>
    <w:p w:rsidR="00D97B28" w:rsidRPr="00D97B28" w:rsidRDefault="00D97B28" w:rsidP="00D97B28">
      <w:pPr>
        <w:spacing w:after="0" w:line="240" w:lineRule="auto"/>
        <w:rPr>
          <w:rFonts w:ascii="Times New Roman" w:eastAsia="Times New Roman" w:hAnsi="Times New Roman" w:cs="Times New Roman"/>
          <w:color w:val="333333"/>
          <w:sz w:val="28"/>
          <w:szCs w:val="28"/>
        </w:rPr>
      </w:pPr>
      <w:r w:rsidRPr="00D97B28">
        <w:rPr>
          <w:rFonts w:ascii="Times New Roman" w:eastAsia="Times New Roman" w:hAnsi="Times New Roman" w:cs="Times New Roman"/>
          <w:b/>
          <w:bCs/>
          <w:color w:val="333333"/>
          <w:sz w:val="28"/>
          <w:szCs w:val="28"/>
        </w:rPr>
        <w:t xml:space="preserve">Triệu chứng ban đầu khi mắc BA.2.12.1 thường là ngứa họng hoặc viêm họng, hắt hơi, sổ mũi. </w:t>
      </w:r>
      <w:proofErr w:type="gramStart"/>
      <w:r w:rsidRPr="00D97B28">
        <w:rPr>
          <w:rFonts w:ascii="Times New Roman" w:eastAsia="Times New Roman" w:hAnsi="Times New Roman" w:cs="Times New Roman"/>
          <w:b/>
          <w:bCs/>
          <w:color w:val="333333"/>
          <w:sz w:val="28"/>
          <w:szCs w:val="28"/>
        </w:rPr>
        <w:t>Những triệu chứng này có thể nhẹ hoặc tiến triển thành các triệu chứng COVID điển hình hơn.</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hyperlink r:id="rId7" w:tgtFrame="_blank" w:tooltip="biến thể Omicron" w:history="1">
        <w:r w:rsidRPr="00D97B28">
          <w:rPr>
            <w:rFonts w:ascii="Times New Roman" w:eastAsia="Times New Roman" w:hAnsi="Times New Roman" w:cs="Times New Roman"/>
            <w:color w:val="0000FF"/>
            <w:sz w:val="28"/>
            <w:szCs w:val="28"/>
          </w:rPr>
          <w:t>Omicron</w:t>
        </w:r>
      </w:hyperlink>
      <w:r w:rsidRPr="00D97B28">
        <w:rPr>
          <w:rFonts w:ascii="Times New Roman" w:eastAsia="Times New Roman" w:hAnsi="Times New Roman" w:cs="Times New Roman"/>
          <w:color w:val="333333"/>
          <w:sz w:val="28"/>
          <w:szCs w:val="28"/>
        </w:rPr>
        <w:t xml:space="preserve"> BA.2.12.1, loại biến thể phụ càn quét nhiều nơi trên thế giới vừa mới xuất hiện ở Việt Nam. </w:t>
      </w:r>
      <w:proofErr w:type="gramStart"/>
      <w:r w:rsidRPr="00D97B28">
        <w:rPr>
          <w:rFonts w:ascii="Times New Roman" w:eastAsia="Times New Roman" w:hAnsi="Times New Roman" w:cs="Times New Roman"/>
          <w:color w:val="333333"/>
          <w:sz w:val="28"/>
          <w:szCs w:val="28"/>
        </w:rPr>
        <w:t>Kết quả giải trình tự gene của Viện Pasteur TPHCM mới công bố cho thấy đã có trường hợp mắc BA.2.12.1.</w:t>
      </w:r>
      <w:proofErr w:type="gramEnd"/>
      <w:r w:rsidRPr="00D97B28">
        <w:rPr>
          <w:rFonts w:ascii="Times New Roman" w:eastAsia="Times New Roman" w:hAnsi="Times New Roman" w:cs="Times New Roman"/>
          <w:color w:val="333333"/>
          <w:sz w:val="28"/>
          <w:szCs w:val="28"/>
        </w:rPr>
        <w:t xml:space="preserve"> Thế nhưng ở Mỹ thì từ tháng 5 năm nay, BA.2.12.1 đã càn quét và gây ra làn sóng mắc mới ở Mỹ. Trong tháng 5 năm nay, BA.2.12.1 - biến thể phụ của Omicron đã là thủ phạm gây ra 60% tổng số ca mắc </w:t>
      </w:r>
      <w:hyperlink r:id="rId8" w:tgtFrame="_blank" w:tooltip="Bao nhiêu tỉnh, thành ở nước ta có ca mắc COVID-19 nhiễm biến thể BA.4, BA.5?" w:history="1">
        <w:r w:rsidRPr="00D97B28">
          <w:rPr>
            <w:rFonts w:ascii="Times New Roman" w:eastAsia="Times New Roman" w:hAnsi="Times New Roman" w:cs="Times New Roman"/>
            <w:color w:val="0000FF"/>
            <w:sz w:val="28"/>
            <w:szCs w:val="28"/>
          </w:rPr>
          <w:t>COVID</w:t>
        </w:r>
      </w:hyperlink>
      <w:r w:rsidRPr="00D97B28">
        <w:rPr>
          <w:rFonts w:ascii="Times New Roman" w:eastAsia="Times New Roman" w:hAnsi="Times New Roman" w:cs="Times New Roman"/>
          <w:color w:val="333333"/>
          <w:sz w:val="28"/>
          <w:szCs w:val="28"/>
        </w:rPr>
        <w:t> tại Mỹ.</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BA.2.12.1 có một sự biến đổi gene ở phần protein gai của virus để bám vào tế bào người khi gây lây nhiễm. Nghiên cứu ban đầu chỉ ra rằng, BA.2.12.1 có khả năng gây lây nhiễm cao hơn 25% so với </w:t>
      </w:r>
      <w:hyperlink r:id="rId9" w:tgtFrame="_blank" w:tooltip="omicron tàng hình" w:history="1">
        <w:r w:rsidRPr="00D97B28">
          <w:rPr>
            <w:rFonts w:ascii="Times New Roman" w:eastAsia="Times New Roman" w:hAnsi="Times New Roman" w:cs="Times New Roman"/>
            <w:color w:val="0000FF"/>
            <w:sz w:val="28"/>
            <w:szCs w:val="28"/>
          </w:rPr>
          <w:t>Omicron "tàng hình"</w:t>
        </w:r>
      </w:hyperlink>
      <w:r w:rsidRPr="00D97B28">
        <w:rPr>
          <w:rFonts w:ascii="Times New Roman" w:eastAsia="Times New Roman" w:hAnsi="Times New Roman" w:cs="Times New Roman"/>
          <w:color w:val="333333"/>
          <w:sz w:val="28"/>
          <w:szCs w:val="28"/>
        </w:rPr>
        <w:t> BA.2. Trong khi đó, Omicron "tàng hình" BA.2 đã có khả năng lây nhiễm cao hơn chủng gốc Omicron đến 50%.</w:t>
      </w:r>
    </w:p>
    <w:p w:rsidR="00D97B28" w:rsidRPr="00D97B28" w:rsidRDefault="00D97B28" w:rsidP="00D97B28">
      <w:pPr>
        <w:spacing w:after="0" w:line="240" w:lineRule="auto"/>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noProof/>
          <w:color w:val="0000FF"/>
          <w:sz w:val="28"/>
          <w:szCs w:val="28"/>
        </w:rPr>
        <w:drawing>
          <wp:inline distT="0" distB="0" distL="0" distR="0" wp14:anchorId="079ABC32" wp14:editId="56327B9E">
            <wp:extent cx="6096000" cy="4114800"/>
            <wp:effectExtent l="0" t="0" r="0" b="0"/>
            <wp:docPr id="13" name="Picture 13" descr="Triệu chứng thường gặp khi mắc Omicron BA.2.12.1 - biến thể phụ mới đã xuất hiện ở Việt Nam - Ảnh 2.">
              <a:hlinkClick xmlns:a="http://schemas.openxmlformats.org/drawingml/2006/main" r:id="rId10" tgtFrame="&quot;_blank&quot;" tooltip="&quot;BA.2.12.1 gây lây nhiễm cao hơn Omicron &quot;tàng hình&quot; BA.2 tới 2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75179746670710784" descr="Triệu chứng thường gặp khi mắc Omicron BA.2.12.1 - biến thể phụ mới đã xuất hiện ở Việt Nam - Ảnh 2.">
                      <a:hlinkClick r:id="rId10" tgtFrame="&quot;_blank&quot;" tooltip="&quot;BA.2.12.1 gây lây nhiễm cao hơn Omicron &quot;tàng hình&quot; BA.2 tới 25%.&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114800"/>
                    </a:xfrm>
                    <a:prstGeom prst="rect">
                      <a:avLst/>
                    </a:prstGeom>
                    <a:noFill/>
                    <a:ln>
                      <a:noFill/>
                    </a:ln>
                  </pic:spPr>
                </pic:pic>
              </a:graphicData>
            </a:graphic>
          </wp:inline>
        </w:drawing>
      </w:r>
    </w:p>
    <w:p w:rsidR="00D97B28" w:rsidRPr="00D97B28" w:rsidRDefault="00D97B28" w:rsidP="00D97B28">
      <w:pPr>
        <w:spacing w:after="0" w:line="294" w:lineRule="atLeast"/>
        <w:jc w:val="both"/>
        <w:outlineLvl w:val="1"/>
        <w:rPr>
          <w:rFonts w:ascii="Times New Roman" w:eastAsia="Times New Roman" w:hAnsi="Times New Roman" w:cs="Times New Roman"/>
          <w:i/>
          <w:iCs/>
          <w:color w:val="333333"/>
          <w:sz w:val="28"/>
          <w:szCs w:val="28"/>
        </w:rPr>
      </w:pPr>
      <w:r w:rsidRPr="00D97B28">
        <w:rPr>
          <w:rFonts w:ascii="Times New Roman" w:eastAsia="Times New Roman" w:hAnsi="Times New Roman" w:cs="Times New Roman"/>
          <w:i/>
          <w:iCs/>
          <w:color w:val="333333"/>
          <w:sz w:val="28"/>
          <w:szCs w:val="28"/>
        </w:rPr>
        <w:t>BA.2.12.1 gây lây nhiễm cao hơn Omicron "tàng hình" BA.2 tới 25%.</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lastRenderedPageBreak/>
        <w:t>Không có bằng chứng cho thấy BA.2.12.1 có thể gây bệnh nặng hơn nhưng đã kích hoạt một làn sóng COVID mới tại Mỹ và khiến các ca nhập viện tăng lên.</w:t>
      </w:r>
    </w:p>
    <w:p w:rsidR="00D97B28" w:rsidRPr="00D97B28" w:rsidRDefault="00D97B28" w:rsidP="00D97B28">
      <w:pPr>
        <w:spacing w:after="0" w:line="240" w:lineRule="auto"/>
        <w:jc w:val="both"/>
        <w:outlineLvl w:val="1"/>
        <w:rPr>
          <w:rFonts w:ascii="Times New Roman" w:eastAsia="Times New Roman" w:hAnsi="Times New Roman" w:cs="Times New Roman"/>
          <w:color w:val="333333"/>
          <w:sz w:val="28"/>
          <w:szCs w:val="28"/>
        </w:rPr>
      </w:pPr>
      <w:hyperlink r:id="rId12" w:tgtFrame="_blank" w:tooltip="Cảnh báo các triệu chứng COVID-19 kéo dài dai dẳng sau khi nhiễm Omicron" w:history="1">
        <w:r w:rsidRPr="00D97B28">
          <w:rPr>
            <w:rFonts w:ascii="Times New Roman" w:eastAsia="Times New Roman" w:hAnsi="Times New Roman" w:cs="Times New Roman"/>
            <w:color w:val="0000FF"/>
            <w:sz w:val="28"/>
            <w:szCs w:val="28"/>
          </w:rPr>
          <w:t>Triệu chứng</w:t>
        </w:r>
      </w:hyperlink>
      <w:r w:rsidRPr="00D97B28">
        <w:rPr>
          <w:rFonts w:ascii="Times New Roman" w:eastAsia="Times New Roman" w:hAnsi="Times New Roman" w:cs="Times New Roman"/>
          <w:color w:val="333333"/>
          <w:sz w:val="28"/>
          <w:szCs w:val="28"/>
        </w:rPr>
        <w:t> khi mắc biến thể phụ Omicron BA.2.12.1</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Trong khi nghiên cứu đang tiếp tục, kiểu hình triệu chứng của biến thể phụ BA.2.12.1 bắt đầu nổi lên.</w:t>
      </w:r>
      <w:proofErr w:type="gramEnd"/>
      <w:r w:rsidRPr="00D97B28">
        <w:rPr>
          <w:rFonts w:ascii="Times New Roman" w:eastAsia="Times New Roman" w:hAnsi="Times New Roman" w:cs="Times New Roman"/>
          <w:color w:val="333333"/>
          <w:sz w:val="28"/>
          <w:szCs w:val="28"/>
        </w:rPr>
        <w:t xml:space="preserve"> Giống như các triệu chứng COVID trước đó hay gặp ở biến thể Omicron, BA.2.12.1 thường tấn công đường hô hấp trên với các triệu chứng giống như cảm lạnh, cúm mùa hay dị ứng do thời tiết.</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Triệu chứng ban đầu khi mắc BA.2.12.1 thường là ngứa họng hoặc viêm họng, hắt hơi, sổ mũi. Những triệu chứng này có thể nhẹ hoặc tiến triển thành các triệu chứng COVID điển hình hơn như:</w:t>
      </w:r>
    </w:p>
    <w:p w:rsidR="00D97B28" w:rsidRPr="00D97B28" w:rsidRDefault="009B7DB6"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Ho</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Hụt hơi, khó thở</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Sốt hoặc ớn lạnh</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Mệt mỏi hoặc đau mỏi người</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Đau đầu</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Mất mùi, mất vị giác</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Viêm họng</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Nghẹt mũi, chảy nước mũi</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Buồn nôn hoặc nôn</w:t>
      </w:r>
    </w:p>
    <w:p w:rsidR="00D97B28" w:rsidRPr="00D97B28" w:rsidRDefault="00D97B28" w:rsidP="009B7DB6">
      <w:pPr>
        <w:numPr>
          <w:ilvl w:val="0"/>
          <w:numId w:val="1"/>
        </w:numPr>
        <w:spacing w:after="0" w:line="240" w:lineRule="auto"/>
        <w:ind w:left="360"/>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Tiêu chảy</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Theo các chuyên gia, người có nguy cơ cao hơn thường tiến triển bệnh COVID nặng khi mắc biến thể BA.2.12.1, thường là người chưa tiêm vaccine.</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Người đã tiêm đủ liều vaccine COVID-19, đặc biệt là người đã tiêm liều bổ sung ít có nguy cơ chuyển nặng khi mắc Omicron BA.2.12.1.</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Theo Trung tâm Dự phòng và Kiểm soát Bệnh tật Mỹ (CDC Mỹ), BA.2.12.1 là một dòng phụ của Omicron "tàng hình" BA.2.</w:t>
      </w:r>
      <w:proofErr w:type="gramEnd"/>
      <w:r w:rsidRPr="00D97B28">
        <w:rPr>
          <w:rFonts w:ascii="Times New Roman" w:eastAsia="Times New Roman" w:hAnsi="Times New Roman" w:cs="Times New Roman"/>
          <w:color w:val="333333"/>
          <w:sz w:val="28"/>
          <w:szCs w:val="28"/>
        </w:rPr>
        <w:t xml:space="preserve"> </w:t>
      </w:r>
      <w:proofErr w:type="gramStart"/>
      <w:r w:rsidRPr="00D97B28">
        <w:rPr>
          <w:rFonts w:ascii="Times New Roman" w:eastAsia="Times New Roman" w:hAnsi="Times New Roman" w:cs="Times New Roman"/>
          <w:color w:val="333333"/>
          <w:sz w:val="28"/>
          <w:szCs w:val="28"/>
        </w:rPr>
        <w:t>Và biến thể phụ này đều có nguồn gốc từ Omicron lần đầu ghi nhận ở Botswana và Nam Phi vào tháng 11/2021.</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 xml:space="preserve">Theo chuyên gia bệnh truyền nhiễm Thomas Russo (Trường Y và Khoa học Y sinh Buffalo Jacobs, New York, Mỹ), BA.2.12.1 có thể lây </w:t>
      </w:r>
      <w:proofErr w:type="gramStart"/>
      <w:r w:rsidRPr="00D97B28">
        <w:rPr>
          <w:rFonts w:ascii="Times New Roman" w:eastAsia="Times New Roman" w:hAnsi="Times New Roman" w:cs="Times New Roman"/>
          <w:color w:val="333333"/>
          <w:sz w:val="28"/>
          <w:szCs w:val="28"/>
        </w:rPr>
        <w:t>lan</w:t>
      </w:r>
      <w:proofErr w:type="gramEnd"/>
      <w:r w:rsidRPr="00D97B28">
        <w:rPr>
          <w:rFonts w:ascii="Times New Roman" w:eastAsia="Times New Roman" w:hAnsi="Times New Roman" w:cs="Times New Roman"/>
          <w:color w:val="333333"/>
          <w:sz w:val="28"/>
          <w:szCs w:val="28"/>
        </w:rPr>
        <w:t xml:space="preserve"> nhanh chóng trong cộng đồng do khả năng lây nhiễm cao. </w:t>
      </w:r>
      <w:proofErr w:type="gramStart"/>
      <w:r w:rsidRPr="00D97B28">
        <w:rPr>
          <w:rFonts w:ascii="Times New Roman" w:eastAsia="Times New Roman" w:hAnsi="Times New Roman" w:cs="Times New Roman"/>
          <w:color w:val="333333"/>
          <w:sz w:val="28"/>
          <w:szCs w:val="28"/>
        </w:rPr>
        <w:t>Vì vậy, nếu gặp các triệu chứng kể trên hoặc nghi ngờ mắc COVID-19, bạn nên làm xét nghiệm để cách ly tại nhà điều trị.</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Triệu chứng BA.2.12.1 có thể dễ nhầm lẫn với các bệnh thông thường khác như cảm lạnh hay cúm, đặc biệt đối với những người có tiền sử dễ mắc các bệnh này.</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Các triệu chứng BA.2.12.1 điển hình thường khá giống với cảm lạnh, gây ra triệu chứng ở đường hô hấp trên.</w:t>
      </w:r>
      <w:proofErr w:type="gramEnd"/>
      <w:r w:rsidRPr="00D97B28">
        <w:rPr>
          <w:rFonts w:ascii="Times New Roman" w:eastAsia="Times New Roman" w:hAnsi="Times New Roman" w:cs="Times New Roman"/>
          <w:color w:val="333333"/>
          <w:sz w:val="28"/>
          <w:szCs w:val="28"/>
        </w:rPr>
        <w:t xml:space="preserve"> Theo TS.Thomas Russo, khi gặp các triệu chứng như viêm họng, sổ mũi, đau đầu hay ho thì bạn nên làm xét nghiệm COVID-19 để cách ly tại nhà và điều trị phù hợp.</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lastRenderedPageBreak/>
        <w:t xml:space="preserve">Không phát hiện triệu chứng mới nào ở người mắc BA.2.12.1 so với mắc COVID thông thường, chuyên gia Amesh Adalja (Trung tâm </w:t>
      </w:r>
      <w:proofErr w:type="gramStart"/>
      <w:r w:rsidRPr="00D97B28">
        <w:rPr>
          <w:rFonts w:ascii="Times New Roman" w:eastAsia="Times New Roman" w:hAnsi="Times New Roman" w:cs="Times New Roman"/>
          <w:color w:val="333333"/>
          <w:sz w:val="28"/>
          <w:szCs w:val="28"/>
        </w:rPr>
        <w:t>An</w:t>
      </w:r>
      <w:proofErr w:type="gramEnd"/>
      <w:r w:rsidRPr="00D97B28">
        <w:rPr>
          <w:rFonts w:ascii="Times New Roman" w:eastAsia="Times New Roman" w:hAnsi="Times New Roman" w:cs="Times New Roman"/>
          <w:color w:val="333333"/>
          <w:sz w:val="28"/>
          <w:szCs w:val="28"/>
        </w:rPr>
        <w:t xml:space="preserve"> ninh Sức khỏe Johns Hopkins) cho biết.</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proofErr w:type="gramStart"/>
      <w:r w:rsidRPr="00D97B28">
        <w:rPr>
          <w:rFonts w:ascii="Times New Roman" w:eastAsia="Times New Roman" w:hAnsi="Times New Roman" w:cs="Times New Roman"/>
          <w:color w:val="333333"/>
          <w:sz w:val="28"/>
          <w:szCs w:val="28"/>
        </w:rPr>
        <w:t>"Cần nhớ rằng BA.2.12.1 vẫn có xuất xứ từ Omicron.</w:t>
      </w:r>
      <w:proofErr w:type="gramEnd"/>
      <w:r w:rsidRPr="00D97B28">
        <w:rPr>
          <w:rFonts w:ascii="Times New Roman" w:eastAsia="Times New Roman" w:hAnsi="Times New Roman" w:cs="Times New Roman"/>
          <w:color w:val="333333"/>
          <w:sz w:val="28"/>
          <w:szCs w:val="28"/>
        </w:rPr>
        <w:t xml:space="preserve"> </w:t>
      </w:r>
      <w:proofErr w:type="gramStart"/>
      <w:r w:rsidRPr="00D97B28">
        <w:rPr>
          <w:rFonts w:ascii="Times New Roman" w:eastAsia="Times New Roman" w:hAnsi="Times New Roman" w:cs="Times New Roman"/>
          <w:color w:val="333333"/>
          <w:sz w:val="28"/>
          <w:szCs w:val="28"/>
        </w:rPr>
        <w:t>Nó chỉ là một dòng phụ từ biến thể của COVID-19", TS.Amesh Adalja nói.</w:t>
      </w:r>
      <w:proofErr w:type="gramEnd"/>
    </w:p>
    <w:p w:rsidR="00D97B28" w:rsidRPr="00D97B28" w:rsidRDefault="00D97B28" w:rsidP="00D97B28">
      <w:pPr>
        <w:spacing w:after="0" w:line="240" w:lineRule="auto"/>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noProof/>
          <w:color w:val="0000FF"/>
          <w:sz w:val="28"/>
          <w:szCs w:val="28"/>
        </w:rPr>
        <w:drawing>
          <wp:inline distT="0" distB="0" distL="0" distR="0" wp14:anchorId="69BD31BD" wp14:editId="1A2A1B98">
            <wp:extent cx="6096000" cy="3429000"/>
            <wp:effectExtent l="0" t="0" r="0" b="0"/>
            <wp:docPr id="12" name="Picture 12" descr="Triệu chứng thường gặp khi mắc Omicron BA.2.12.1 - biến thể phụ mới đã xuất hiện ở Việt Nam - Ảnh 4.">
              <a:hlinkClick xmlns:a="http://schemas.openxmlformats.org/drawingml/2006/main" r:id="rId13" tgtFrame="&quot;_blank&quot;" tooltip="&quot;Triệu chứng ban đầu của biến thể phụ BA.2.12.1 thường giống với cảm lạnh như viêm họng, hắt hơi, sổ mũi. Omicron BA.2.12.1 thường chỉ gây ra triệu chứng nhẹ ở người đã tiêm vaccine COVID-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75183820048105472" descr="Triệu chứng thường gặp khi mắc Omicron BA.2.12.1 - biến thể phụ mới đã xuất hiện ở Việt Nam - Ảnh 4.">
                      <a:hlinkClick r:id="rId13" tgtFrame="&quot;_blank&quot;" tooltip="&quot;Triệu chứng ban đầu của biến thể phụ BA.2.12.1 thường giống với cảm lạnh như viêm họng, hắt hơi, sổ mũi. Omicron BA.2.12.1 thường chỉ gây ra triệu chứng nhẹ ở người đã tiêm vaccine COVID-19.&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rsidR="00D97B28" w:rsidRPr="00D97B28" w:rsidRDefault="00D97B28" w:rsidP="00D97B28">
      <w:pPr>
        <w:spacing w:after="0" w:line="294" w:lineRule="atLeast"/>
        <w:jc w:val="both"/>
        <w:outlineLvl w:val="1"/>
        <w:rPr>
          <w:rFonts w:ascii="Times New Roman" w:eastAsia="Times New Roman" w:hAnsi="Times New Roman" w:cs="Times New Roman"/>
          <w:i/>
          <w:iCs/>
          <w:color w:val="333333"/>
          <w:sz w:val="28"/>
          <w:szCs w:val="28"/>
        </w:rPr>
      </w:pPr>
      <w:r w:rsidRPr="00D97B28">
        <w:rPr>
          <w:rFonts w:ascii="Times New Roman" w:eastAsia="Times New Roman" w:hAnsi="Times New Roman" w:cs="Times New Roman"/>
          <w:i/>
          <w:iCs/>
          <w:color w:val="333333"/>
          <w:sz w:val="28"/>
          <w:szCs w:val="28"/>
        </w:rPr>
        <w:t xml:space="preserve">Triệu chứng ban đầu của biến thể phụ BA.2.12.1 thường giống với cảm lạnh như viêm họng, hắt hơi, sổ mũi. </w:t>
      </w:r>
      <w:proofErr w:type="gramStart"/>
      <w:r w:rsidRPr="00D97B28">
        <w:rPr>
          <w:rFonts w:ascii="Times New Roman" w:eastAsia="Times New Roman" w:hAnsi="Times New Roman" w:cs="Times New Roman"/>
          <w:i/>
          <w:iCs/>
          <w:color w:val="333333"/>
          <w:sz w:val="28"/>
          <w:szCs w:val="28"/>
        </w:rPr>
        <w:t>Omicron BA.2.12.1 thường chỉ gây ra triệu chứng nhẹ ở người đã tiêm vaccine COVID-19.</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Và kể cả khi bạn gặp những triệu chứng kể trên, cũng chưa chắc là bạn mắc COVID-19, bởi các triệu chứng COVID-19 phổ biến hiện nay khá giống với các bệnh cúm, cảm lạnh hay viêm họng thông thường khác.</w:t>
      </w:r>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 xml:space="preserve">Vì vậy, để phòng bệnh COVID-19 và các bệnh dị ứng do thời tiết </w:t>
      </w:r>
      <w:proofErr w:type="gramStart"/>
      <w:r w:rsidRPr="00D97B28">
        <w:rPr>
          <w:rFonts w:ascii="Times New Roman" w:eastAsia="Times New Roman" w:hAnsi="Times New Roman" w:cs="Times New Roman"/>
          <w:color w:val="333333"/>
          <w:sz w:val="28"/>
          <w:szCs w:val="28"/>
        </w:rPr>
        <w:t>theo</w:t>
      </w:r>
      <w:proofErr w:type="gramEnd"/>
      <w:r w:rsidRPr="00D97B28">
        <w:rPr>
          <w:rFonts w:ascii="Times New Roman" w:eastAsia="Times New Roman" w:hAnsi="Times New Roman" w:cs="Times New Roman"/>
          <w:color w:val="333333"/>
          <w:sz w:val="28"/>
          <w:szCs w:val="28"/>
        </w:rPr>
        <w:t xml:space="preserve"> mùa khác, bạn cần nâng cao sức khỏe tổng thế của mình. </w:t>
      </w:r>
      <w:proofErr w:type="gramStart"/>
      <w:r w:rsidRPr="00D97B28">
        <w:rPr>
          <w:rFonts w:ascii="Times New Roman" w:eastAsia="Times New Roman" w:hAnsi="Times New Roman" w:cs="Times New Roman"/>
          <w:color w:val="333333"/>
          <w:sz w:val="28"/>
          <w:szCs w:val="28"/>
        </w:rPr>
        <w:t>Hãy chú ý dinh dưỡng và chế độ sinh hoạt, luyện tập tăng cường hệ miễn dịch, sức đề kháng của bản thân.</w:t>
      </w:r>
      <w:proofErr w:type="gramEnd"/>
    </w:p>
    <w:p w:rsidR="00D97B28" w:rsidRPr="00D97B28" w:rsidRDefault="00D97B28" w:rsidP="00D97B28">
      <w:pPr>
        <w:spacing w:after="0" w:line="357" w:lineRule="atLeast"/>
        <w:jc w:val="both"/>
        <w:outlineLvl w:val="1"/>
        <w:rPr>
          <w:rFonts w:ascii="Times New Roman" w:eastAsia="Times New Roman" w:hAnsi="Times New Roman" w:cs="Times New Roman"/>
          <w:color w:val="333333"/>
          <w:sz w:val="28"/>
          <w:szCs w:val="28"/>
        </w:rPr>
      </w:pPr>
      <w:r w:rsidRPr="00D97B28">
        <w:rPr>
          <w:rFonts w:ascii="Times New Roman" w:eastAsia="Times New Roman" w:hAnsi="Times New Roman" w:cs="Times New Roman"/>
          <w:color w:val="333333"/>
          <w:sz w:val="28"/>
          <w:szCs w:val="28"/>
        </w:rPr>
        <w:t xml:space="preserve">Về việc có cần xét nghiệm hay không khi gặp bất kể triệu chứng nào, hãy lắng nghe cơ thể bạn. </w:t>
      </w:r>
      <w:proofErr w:type="gramStart"/>
      <w:r w:rsidRPr="00D97B28">
        <w:rPr>
          <w:rFonts w:ascii="Times New Roman" w:eastAsia="Times New Roman" w:hAnsi="Times New Roman" w:cs="Times New Roman"/>
          <w:color w:val="333333"/>
          <w:sz w:val="28"/>
          <w:szCs w:val="28"/>
        </w:rPr>
        <w:t>Nếu bạn gặp triệu chứng đường tiêu hóa như buồn nôn, và bạn chưa từng mắc COVID-19 trước đó, bạn có thể không cần xét nghiệm ngay.</w:t>
      </w:r>
      <w:proofErr w:type="gramEnd"/>
      <w:r w:rsidRPr="00D97B28">
        <w:rPr>
          <w:rFonts w:ascii="Times New Roman" w:eastAsia="Times New Roman" w:hAnsi="Times New Roman" w:cs="Times New Roman"/>
          <w:color w:val="333333"/>
          <w:sz w:val="28"/>
          <w:szCs w:val="28"/>
        </w:rPr>
        <w:t xml:space="preserve"> </w:t>
      </w:r>
      <w:proofErr w:type="gramStart"/>
      <w:r w:rsidRPr="00D97B28">
        <w:rPr>
          <w:rFonts w:ascii="Times New Roman" w:eastAsia="Times New Roman" w:hAnsi="Times New Roman" w:cs="Times New Roman"/>
          <w:color w:val="333333"/>
          <w:sz w:val="28"/>
          <w:szCs w:val="28"/>
        </w:rPr>
        <w:t>Nhưng nếu bạn vừa buồn nôn lại còn gặp phải các triệu chứng khác giống như cảm lạnh, chẳng hạn như sổ mũi hay viêm họng, thì bạn nên xét nghiệm COVID-19.</w:t>
      </w:r>
      <w:proofErr w:type="gramEnd"/>
    </w:p>
    <w:p w:rsidR="00D97B28" w:rsidRPr="00D97B28" w:rsidRDefault="00D97B28" w:rsidP="00D97B28">
      <w:pPr>
        <w:spacing w:after="0" w:line="240" w:lineRule="auto"/>
        <w:rPr>
          <w:rFonts w:ascii="inherit" w:eastAsia="Times New Roman" w:hAnsi="inherit" w:cs="Helvetica"/>
          <w:b/>
          <w:bCs/>
          <w:color w:val="FFFFFF"/>
          <w:sz w:val="20"/>
          <w:szCs w:val="20"/>
        </w:rPr>
      </w:pPr>
      <w:hyperlink r:id="rId15" w:tooltip="" w:history="1">
        <w:r w:rsidRPr="00D97B28">
          <w:rPr>
            <w:rFonts w:ascii="Helvetica" w:eastAsia="Times New Roman" w:hAnsi="Helvetica" w:cs="Helvetica"/>
            <w:color w:val="333333"/>
            <w:sz w:val="21"/>
            <w:szCs w:val="21"/>
          </w:rPr>
          <w:t> </w:t>
        </w:r>
      </w:hyperlink>
      <w:bookmarkStart w:id="0" w:name="_GoBack"/>
      <w:bookmarkEnd w:id="0"/>
    </w:p>
    <w:sectPr w:rsidR="00D97B28" w:rsidRPr="00D9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F65"/>
    <w:multiLevelType w:val="multilevel"/>
    <w:tmpl w:val="3502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B7678F"/>
    <w:multiLevelType w:val="multilevel"/>
    <w:tmpl w:val="497C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61A56"/>
    <w:multiLevelType w:val="multilevel"/>
    <w:tmpl w:val="12B6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F5267"/>
    <w:multiLevelType w:val="multilevel"/>
    <w:tmpl w:val="02CA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84"/>
    <w:rsid w:val="004D33D9"/>
    <w:rsid w:val="00765884"/>
    <w:rsid w:val="009B7DB6"/>
    <w:rsid w:val="00D9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7B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7B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97B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B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7B2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97B28"/>
    <w:rPr>
      <w:rFonts w:ascii="Times New Roman" w:eastAsia="Times New Roman" w:hAnsi="Times New Roman" w:cs="Times New Roman"/>
      <w:b/>
      <w:bCs/>
      <w:sz w:val="20"/>
      <w:szCs w:val="20"/>
    </w:rPr>
  </w:style>
  <w:style w:type="paragraph" w:customStyle="1" w:styleId="time-post">
    <w:name w:val="time-post"/>
    <w:basedOn w:val="Normal"/>
    <w:rsid w:val="00D97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o">
    <w:name w:val="sapo"/>
    <w:basedOn w:val="Normal"/>
    <w:rsid w:val="00D97B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B28"/>
    <w:rPr>
      <w:b/>
      <w:bCs/>
    </w:rPr>
  </w:style>
  <w:style w:type="character" w:styleId="Hyperlink">
    <w:name w:val="Hyperlink"/>
    <w:basedOn w:val="DefaultParagraphFont"/>
    <w:uiPriority w:val="99"/>
    <w:semiHidden/>
    <w:unhideWhenUsed/>
    <w:rsid w:val="00D97B28"/>
    <w:rPr>
      <w:color w:val="0000FF"/>
      <w:u w:val="single"/>
    </w:rPr>
  </w:style>
  <w:style w:type="paragraph" w:styleId="z-TopofForm">
    <w:name w:val="HTML Top of Form"/>
    <w:basedOn w:val="Normal"/>
    <w:next w:val="Normal"/>
    <w:link w:val="z-TopofFormChar"/>
    <w:hidden/>
    <w:uiPriority w:val="99"/>
    <w:semiHidden/>
    <w:unhideWhenUsed/>
    <w:rsid w:val="00D97B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7B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7B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7B28"/>
    <w:rPr>
      <w:rFonts w:ascii="Arial" w:eastAsia="Times New Roman" w:hAnsi="Arial" w:cs="Arial"/>
      <w:vanish/>
      <w:sz w:val="16"/>
      <w:szCs w:val="16"/>
    </w:rPr>
  </w:style>
  <w:style w:type="paragraph" w:styleId="NormalWeb">
    <w:name w:val="Normal (Web)"/>
    <w:basedOn w:val="Normal"/>
    <w:uiPriority w:val="99"/>
    <w:semiHidden/>
    <w:unhideWhenUsed/>
    <w:rsid w:val="00D97B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97B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7B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97B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B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7B2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97B28"/>
    <w:rPr>
      <w:rFonts w:ascii="Times New Roman" w:eastAsia="Times New Roman" w:hAnsi="Times New Roman" w:cs="Times New Roman"/>
      <w:b/>
      <w:bCs/>
      <w:sz w:val="20"/>
      <w:szCs w:val="20"/>
    </w:rPr>
  </w:style>
  <w:style w:type="paragraph" w:customStyle="1" w:styleId="time-post">
    <w:name w:val="time-post"/>
    <w:basedOn w:val="Normal"/>
    <w:rsid w:val="00D97B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o">
    <w:name w:val="sapo"/>
    <w:basedOn w:val="Normal"/>
    <w:rsid w:val="00D97B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B28"/>
    <w:rPr>
      <w:b/>
      <w:bCs/>
    </w:rPr>
  </w:style>
  <w:style w:type="character" w:styleId="Hyperlink">
    <w:name w:val="Hyperlink"/>
    <w:basedOn w:val="DefaultParagraphFont"/>
    <w:uiPriority w:val="99"/>
    <w:semiHidden/>
    <w:unhideWhenUsed/>
    <w:rsid w:val="00D97B28"/>
    <w:rPr>
      <w:color w:val="0000FF"/>
      <w:u w:val="single"/>
    </w:rPr>
  </w:style>
  <w:style w:type="paragraph" w:styleId="z-TopofForm">
    <w:name w:val="HTML Top of Form"/>
    <w:basedOn w:val="Normal"/>
    <w:next w:val="Normal"/>
    <w:link w:val="z-TopofFormChar"/>
    <w:hidden/>
    <w:uiPriority w:val="99"/>
    <w:semiHidden/>
    <w:unhideWhenUsed/>
    <w:rsid w:val="00D97B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7B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7B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7B28"/>
    <w:rPr>
      <w:rFonts w:ascii="Arial" w:eastAsia="Times New Roman" w:hAnsi="Arial" w:cs="Arial"/>
      <w:vanish/>
      <w:sz w:val="16"/>
      <w:szCs w:val="16"/>
    </w:rPr>
  </w:style>
  <w:style w:type="paragraph" w:styleId="NormalWeb">
    <w:name w:val="Normal (Web)"/>
    <w:basedOn w:val="Normal"/>
    <w:uiPriority w:val="99"/>
    <w:semiHidden/>
    <w:unhideWhenUsed/>
    <w:rsid w:val="00D97B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408998">
      <w:bodyDiv w:val="1"/>
      <w:marLeft w:val="0"/>
      <w:marRight w:val="0"/>
      <w:marTop w:val="0"/>
      <w:marBottom w:val="0"/>
      <w:divBdr>
        <w:top w:val="none" w:sz="0" w:space="0" w:color="auto"/>
        <w:left w:val="none" w:sz="0" w:space="0" w:color="auto"/>
        <w:bottom w:val="none" w:sz="0" w:space="0" w:color="auto"/>
        <w:right w:val="none" w:sz="0" w:space="0" w:color="auto"/>
      </w:divBdr>
      <w:divsChild>
        <w:div w:id="1543975769">
          <w:marLeft w:val="0"/>
          <w:marRight w:val="0"/>
          <w:marTop w:val="0"/>
          <w:marBottom w:val="0"/>
          <w:divBdr>
            <w:top w:val="none" w:sz="0" w:space="0" w:color="auto"/>
            <w:left w:val="none" w:sz="0" w:space="0" w:color="auto"/>
            <w:bottom w:val="none" w:sz="0" w:space="0" w:color="auto"/>
            <w:right w:val="none" w:sz="0" w:space="0" w:color="auto"/>
          </w:divBdr>
          <w:divsChild>
            <w:div w:id="1970209956">
              <w:marLeft w:val="0"/>
              <w:marRight w:val="0"/>
              <w:marTop w:val="0"/>
              <w:marBottom w:val="0"/>
              <w:divBdr>
                <w:top w:val="none" w:sz="0" w:space="0" w:color="auto"/>
                <w:left w:val="none" w:sz="0" w:space="0" w:color="auto"/>
                <w:bottom w:val="none" w:sz="0" w:space="0" w:color="auto"/>
                <w:right w:val="none" w:sz="0" w:space="0" w:color="auto"/>
              </w:divBdr>
              <w:divsChild>
                <w:div w:id="1883907398">
                  <w:marLeft w:val="0"/>
                  <w:marRight w:val="0"/>
                  <w:marTop w:val="0"/>
                  <w:marBottom w:val="0"/>
                  <w:divBdr>
                    <w:top w:val="none" w:sz="0" w:space="0" w:color="auto"/>
                    <w:left w:val="none" w:sz="0" w:space="0" w:color="auto"/>
                    <w:bottom w:val="none" w:sz="0" w:space="0" w:color="auto"/>
                    <w:right w:val="none" w:sz="0" w:space="0" w:color="auto"/>
                  </w:divBdr>
                  <w:divsChild>
                    <w:div w:id="1751198669">
                      <w:marLeft w:val="-225"/>
                      <w:marRight w:val="-225"/>
                      <w:marTop w:val="0"/>
                      <w:marBottom w:val="0"/>
                      <w:divBdr>
                        <w:top w:val="none" w:sz="0" w:space="0" w:color="auto"/>
                        <w:left w:val="none" w:sz="0" w:space="0" w:color="auto"/>
                        <w:bottom w:val="none" w:sz="0" w:space="0" w:color="auto"/>
                        <w:right w:val="none" w:sz="0" w:space="0" w:color="auto"/>
                      </w:divBdr>
                      <w:divsChild>
                        <w:div w:id="782772759">
                          <w:marLeft w:val="0"/>
                          <w:marRight w:val="0"/>
                          <w:marTop w:val="0"/>
                          <w:marBottom w:val="0"/>
                          <w:divBdr>
                            <w:top w:val="none" w:sz="0" w:space="0" w:color="auto"/>
                            <w:left w:val="none" w:sz="0" w:space="0" w:color="auto"/>
                            <w:bottom w:val="none" w:sz="0" w:space="0" w:color="auto"/>
                            <w:right w:val="none" w:sz="0" w:space="0" w:color="auto"/>
                          </w:divBdr>
                          <w:divsChild>
                            <w:div w:id="1348631051">
                              <w:marLeft w:val="0"/>
                              <w:marRight w:val="0"/>
                              <w:marTop w:val="0"/>
                              <w:marBottom w:val="0"/>
                              <w:divBdr>
                                <w:top w:val="none" w:sz="0" w:space="0" w:color="auto"/>
                                <w:left w:val="none" w:sz="0" w:space="0" w:color="auto"/>
                                <w:bottom w:val="none" w:sz="0" w:space="0" w:color="auto"/>
                                <w:right w:val="none" w:sz="0" w:space="0" w:color="auto"/>
                              </w:divBdr>
                              <w:divsChild>
                                <w:div w:id="1409574682">
                                  <w:marLeft w:val="0"/>
                                  <w:marRight w:val="0"/>
                                  <w:marTop w:val="0"/>
                                  <w:marBottom w:val="0"/>
                                  <w:divBdr>
                                    <w:top w:val="none" w:sz="0" w:space="0" w:color="auto"/>
                                    <w:left w:val="none" w:sz="0" w:space="0" w:color="auto"/>
                                    <w:bottom w:val="none" w:sz="0" w:space="0" w:color="auto"/>
                                    <w:right w:val="none" w:sz="0" w:space="0" w:color="auto"/>
                                  </w:divBdr>
                                  <w:divsChild>
                                    <w:div w:id="367533610">
                                      <w:marLeft w:val="0"/>
                                      <w:marRight w:val="0"/>
                                      <w:marTop w:val="0"/>
                                      <w:marBottom w:val="0"/>
                                      <w:divBdr>
                                        <w:top w:val="none" w:sz="0" w:space="0" w:color="auto"/>
                                        <w:left w:val="none" w:sz="0" w:space="0" w:color="auto"/>
                                        <w:bottom w:val="none" w:sz="0" w:space="0" w:color="auto"/>
                                        <w:right w:val="none" w:sz="0" w:space="0" w:color="auto"/>
                                      </w:divBdr>
                                      <w:divsChild>
                                        <w:div w:id="276716374">
                                          <w:marLeft w:val="0"/>
                                          <w:marRight w:val="0"/>
                                          <w:marTop w:val="0"/>
                                          <w:marBottom w:val="0"/>
                                          <w:divBdr>
                                            <w:top w:val="none" w:sz="0" w:space="0" w:color="auto"/>
                                            <w:left w:val="none" w:sz="0" w:space="0" w:color="auto"/>
                                            <w:bottom w:val="none" w:sz="0" w:space="0" w:color="auto"/>
                                            <w:right w:val="none" w:sz="0" w:space="0" w:color="auto"/>
                                          </w:divBdr>
                                          <w:divsChild>
                                            <w:div w:id="1849635971">
                                              <w:marLeft w:val="0"/>
                                              <w:marRight w:val="0"/>
                                              <w:marTop w:val="0"/>
                                              <w:marBottom w:val="0"/>
                                              <w:divBdr>
                                                <w:top w:val="none" w:sz="0" w:space="0" w:color="auto"/>
                                                <w:left w:val="none" w:sz="0" w:space="0" w:color="auto"/>
                                                <w:bottom w:val="none" w:sz="0" w:space="0" w:color="auto"/>
                                                <w:right w:val="none" w:sz="0" w:space="0" w:color="auto"/>
                                              </w:divBdr>
                                              <w:divsChild>
                                                <w:div w:id="1745298239">
                                                  <w:marLeft w:val="0"/>
                                                  <w:marRight w:val="0"/>
                                                  <w:marTop w:val="0"/>
                                                  <w:marBottom w:val="0"/>
                                                  <w:divBdr>
                                                    <w:top w:val="none" w:sz="0" w:space="0" w:color="auto"/>
                                                    <w:left w:val="none" w:sz="0" w:space="0" w:color="auto"/>
                                                    <w:bottom w:val="none" w:sz="0" w:space="0" w:color="auto"/>
                                                    <w:right w:val="none" w:sz="0" w:space="0" w:color="auto"/>
                                                  </w:divBdr>
                                                  <w:divsChild>
                                                    <w:div w:id="846167447">
                                                      <w:marLeft w:val="0"/>
                                                      <w:marRight w:val="0"/>
                                                      <w:marTop w:val="0"/>
                                                      <w:marBottom w:val="0"/>
                                                      <w:divBdr>
                                                        <w:top w:val="none" w:sz="0" w:space="0" w:color="auto"/>
                                                        <w:left w:val="none" w:sz="0" w:space="0" w:color="auto"/>
                                                        <w:bottom w:val="none" w:sz="0" w:space="0" w:color="auto"/>
                                                        <w:right w:val="none" w:sz="0" w:space="0" w:color="auto"/>
                                                      </w:divBdr>
                                                    </w:div>
                                                    <w:div w:id="576063123">
                                                      <w:marLeft w:val="0"/>
                                                      <w:marRight w:val="0"/>
                                                      <w:marTop w:val="0"/>
                                                      <w:marBottom w:val="0"/>
                                                      <w:divBdr>
                                                        <w:top w:val="none" w:sz="0" w:space="0" w:color="auto"/>
                                                        <w:left w:val="none" w:sz="0" w:space="0" w:color="auto"/>
                                                        <w:bottom w:val="none" w:sz="0" w:space="0" w:color="auto"/>
                                                        <w:right w:val="none" w:sz="0" w:space="0" w:color="auto"/>
                                                      </w:divBdr>
                                                      <w:divsChild>
                                                        <w:div w:id="655767944">
                                                          <w:marLeft w:val="0"/>
                                                          <w:marRight w:val="0"/>
                                                          <w:marTop w:val="0"/>
                                                          <w:marBottom w:val="0"/>
                                                          <w:divBdr>
                                                            <w:top w:val="none" w:sz="0" w:space="0" w:color="auto"/>
                                                            <w:left w:val="none" w:sz="0" w:space="0" w:color="auto"/>
                                                            <w:bottom w:val="none" w:sz="0" w:space="0" w:color="auto"/>
                                                            <w:right w:val="none" w:sz="0" w:space="0" w:color="auto"/>
                                                          </w:divBdr>
                                                        </w:div>
                                                      </w:divsChild>
                                                    </w:div>
                                                    <w:div w:id="1826699741">
                                                      <w:marLeft w:val="0"/>
                                                      <w:marRight w:val="0"/>
                                                      <w:marTop w:val="0"/>
                                                      <w:marBottom w:val="0"/>
                                                      <w:divBdr>
                                                        <w:top w:val="none" w:sz="0" w:space="0" w:color="auto"/>
                                                        <w:left w:val="none" w:sz="0" w:space="0" w:color="auto"/>
                                                        <w:bottom w:val="none" w:sz="0" w:space="0" w:color="auto"/>
                                                        <w:right w:val="none" w:sz="0" w:space="0" w:color="auto"/>
                                                      </w:divBdr>
                                                      <w:divsChild>
                                                        <w:div w:id="1017385987">
                                                          <w:marLeft w:val="0"/>
                                                          <w:marRight w:val="0"/>
                                                          <w:marTop w:val="0"/>
                                                          <w:marBottom w:val="0"/>
                                                          <w:divBdr>
                                                            <w:top w:val="none" w:sz="0" w:space="0" w:color="auto"/>
                                                            <w:left w:val="none" w:sz="0" w:space="0" w:color="auto"/>
                                                            <w:bottom w:val="none" w:sz="0" w:space="0" w:color="auto"/>
                                                            <w:right w:val="none" w:sz="0" w:space="0" w:color="auto"/>
                                                          </w:divBdr>
                                                        </w:div>
                                                        <w:div w:id="185876383">
                                                          <w:marLeft w:val="0"/>
                                                          <w:marRight w:val="0"/>
                                                          <w:marTop w:val="0"/>
                                                          <w:marBottom w:val="0"/>
                                                          <w:divBdr>
                                                            <w:top w:val="none" w:sz="0" w:space="0" w:color="auto"/>
                                                            <w:left w:val="none" w:sz="0" w:space="0" w:color="auto"/>
                                                            <w:bottom w:val="none" w:sz="0" w:space="0" w:color="auto"/>
                                                            <w:right w:val="none" w:sz="0" w:space="0" w:color="auto"/>
                                                          </w:divBdr>
                                                        </w:div>
                                                        <w:div w:id="3716854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351179724">
                                                  <w:marLeft w:val="0"/>
                                                  <w:marRight w:val="0"/>
                                                  <w:marTop w:val="0"/>
                                                  <w:marBottom w:val="0"/>
                                                  <w:divBdr>
                                                    <w:top w:val="none" w:sz="0" w:space="0" w:color="auto"/>
                                                    <w:left w:val="none" w:sz="0" w:space="0" w:color="auto"/>
                                                    <w:bottom w:val="none" w:sz="0" w:space="0" w:color="auto"/>
                                                    <w:right w:val="none" w:sz="0" w:space="0" w:color="auto"/>
                                                  </w:divBdr>
                                                  <w:divsChild>
                                                    <w:div w:id="1297644290">
                                                      <w:marLeft w:val="0"/>
                                                      <w:marRight w:val="0"/>
                                                      <w:marTop w:val="0"/>
                                                      <w:marBottom w:val="0"/>
                                                      <w:divBdr>
                                                        <w:top w:val="none" w:sz="0" w:space="0" w:color="auto"/>
                                                        <w:left w:val="none" w:sz="0" w:space="0" w:color="auto"/>
                                                        <w:bottom w:val="none" w:sz="0" w:space="0" w:color="auto"/>
                                                        <w:right w:val="none" w:sz="0" w:space="0" w:color="auto"/>
                                                      </w:divBdr>
                                                    </w:div>
                                                    <w:div w:id="5600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1105">
                                  <w:marLeft w:val="0"/>
                                  <w:marRight w:val="0"/>
                                  <w:marTop w:val="0"/>
                                  <w:marBottom w:val="0"/>
                                  <w:divBdr>
                                    <w:top w:val="none" w:sz="0" w:space="0" w:color="auto"/>
                                    <w:left w:val="none" w:sz="0" w:space="0" w:color="auto"/>
                                    <w:bottom w:val="none" w:sz="0" w:space="0" w:color="auto"/>
                                    <w:right w:val="none" w:sz="0" w:space="0" w:color="auto"/>
                                  </w:divBdr>
                                  <w:divsChild>
                                    <w:div w:id="2015767769">
                                      <w:marLeft w:val="0"/>
                                      <w:marRight w:val="0"/>
                                      <w:marTop w:val="0"/>
                                      <w:marBottom w:val="0"/>
                                      <w:divBdr>
                                        <w:top w:val="none" w:sz="0" w:space="0" w:color="auto"/>
                                        <w:left w:val="none" w:sz="0" w:space="0" w:color="auto"/>
                                        <w:bottom w:val="none" w:sz="0" w:space="0" w:color="auto"/>
                                        <w:right w:val="none" w:sz="0" w:space="0" w:color="auto"/>
                                      </w:divBdr>
                                      <w:divsChild>
                                        <w:div w:id="451824722">
                                          <w:marLeft w:val="0"/>
                                          <w:marRight w:val="0"/>
                                          <w:marTop w:val="0"/>
                                          <w:marBottom w:val="0"/>
                                          <w:divBdr>
                                            <w:top w:val="none" w:sz="0" w:space="0" w:color="auto"/>
                                            <w:left w:val="none" w:sz="0" w:space="0" w:color="auto"/>
                                            <w:bottom w:val="none" w:sz="0" w:space="0" w:color="auto"/>
                                            <w:right w:val="none" w:sz="0" w:space="0" w:color="auto"/>
                                          </w:divBdr>
                                          <w:divsChild>
                                            <w:div w:id="1571846390">
                                              <w:marLeft w:val="0"/>
                                              <w:marRight w:val="0"/>
                                              <w:marTop w:val="0"/>
                                              <w:marBottom w:val="0"/>
                                              <w:divBdr>
                                                <w:top w:val="none" w:sz="0" w:space="0" w:color="auto"/>
                                                <w:left w:val="none" w:sz="0" w:space="0" w:color="auto"/>
                                                <w:bottom w:val="none" w:sz="0" w:space="0" w:color="auto"/>
                                                <w:right w:val="none" w:sz="0" w:space="0" w:color="auto"/>
                                              </w:divBdr>
                                              <w:divsChild>
                                                <w:div w:id="338776773">
                                                  <w:marLeft w:val="-225"/>
                                                  <w:marRight w:val="-225"/>
                                                  <w:marTop w:val="0"/>
                                                  <w:marBottom w:val="0"/>
                                                  <w:divBdr>
                                                    <w:top w:val="none" w:sz="0" w:space="0" w:color="auto"/>
                                                    <w:left w:val="none" w:sz="0" w:space="0" w:color="auto"/>
                                                    <w:bottom w:val="none" w:sz="0" w:space="0" w:color="auto"/>
                                                    <w:right w:val="none" w:sz="0" w:space="0" w:color="auto"/>
                                                  </w:divBdr>
                                                  <w:divsChild>
                                                    <w:div w:id="59907311">
                                                      <w:marLeft w:val="0"/>
                                                      <w:marRight w:val="0"/>
                                                      <w:marTop w:val="0"/>
                                                      <w:marBottom w:val="0"/>
                                                      <w:divBdr>
                                                        <w:top w:val="none" w:sz="0" w:space="0" w:color="auto"/>
                                                        <w:left w:val="none" w:sz="0" w:space="0" w:color="auto"/>
                                                        <w:bottom w:val="none" w:sz="0" w:space="0" w:color="auto"/>
                                                        <w:right w:val="none" w:sz="0" w:space="0" w:color="auto"/>
                                                      </w:divBdr>
                                                    </w:div>
                                                    <w:div w:id="471871723">
                                                      <w:marLeft w:val="0"/>
                                                      <w:marRight w:val="0"/>
                                                      <w:marTop w:val="0"/>
                                                      <w:marBottom w:val="0"/>
                                                      <w:divBdr>
                                                        <w:top w:val="none" w:sz="0" w:space="0" w:color="auto"/>
                                                        <w:left w:val="none" w:sz="0" w:space="0" w:color="auto"/>
                                                        <w:bottom w:val="none" w:sz="0" w:space="0" w:color="auto"/>
                                                        <w:right w:val="none" w:sz="0" w:space="0" w:color="auto"/>
                                                      </w:divBdr>
                                                    </w:div>
                                                    <w:div w:id="1352026569">
                                                      <w:marLeft w:val="0"/>
                                                      <w:marRight w:val="0"/>
                                                      <w:marTop w:val="0"/>
                                                      <w:marBottom w:val="0"/>
                                                      <w:divBdr>
                                                        <w:top w:val="none" w:sz="0" w:space="0" w:color="auto"/>
                                                        <w:left w:val="none" w:sz="0" w:space="0" w:color="auto"/>
                                                        <w:bottom w:val="none" w:sz="0" w:space="0" w:color="auto"/>
                                                        <w:right w:val="none" w:sz="0" w:space="0" w:color="auto"/>
                                                      </w:divBdr>
                                                    </w:div>
                                                    <w:div w:id="12340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249135">
                          <w:marLeft w:val="0"/>
                          <w:marRight w:val="0"/>
                          <w:marTop w:val="0"/>
                          <w:marBottom w:val="0"/>
                          <w:divBdr>
                            <w:top w:val="none" w:sz="0" w:space="0" w:color="auto"/>
                            <w:left w:val="none" w:sz="0" w:space="0" w:color="auto"/>
                            <w:bottom w:val="none" w:sz="0" w:space="0" w:color="auto"/>
                            <w:right w:val="none" w:sz="0" w:space="0" w:color="auto"/>
                          </w:divBdr>
                          <w:divsChild>
                            <w:div w:id="400251878">
                              <w:marLeft w:val="0"/>
                              <w:marRight w:val="0"/>
                              <w:marTop w:val="0"/>
                              <w:marBottom w:val="0"/>
                              <w:divBdr>
                                <w:top w:val="none" w:sz="0" w:space="0" w:color="auto"/>
                                <w:left w:val="none" w:sz="0" w:space="0" w:color="auto"/>
                                <w:bottom w:val="none" w:sz="0" w:space="0" w:color="auto"/>
                                <w:right w:val="none" w:sz="0" w:space="0" w:color="auto"/>
                              </w:divBdr>
                              <w:divsChild>
                                <w:div w:id="1432428305">
                                  <w:marLeft w:val="0"/>
                                  <w:marRight w:val="0"/>
                                  <w:marTop w:val="0"/>
                                  <w:marBottom w:val="0"/>
                                  <w:divBdr>
                                    <w:top w:val="none" w:sz="0" w:space="0" w:color="auto"/>
                                    <w:left w:val="none" w:sz="0" w:space="0" w:color="auto"/>
                                    <w:bottom w:val="none" w:sz="0" w:space="0" w:color="auto"/>
                                    <w:right w:val="none" w:sz="0" w:space="0" w:color="auto"/>
                                  </w:divBdr>
                                  <w:divsChild>
                                    <w:div w:id="1028026665">
                                      <w:marLeft w:val="0"/>
                                      <w:marRight w:val="0"/>
                                      <w:marTop w:val="0"/>
                                      <w:marBottom w:val="0"/>
                                      <w:divBdr>
                                        <w:top w:val="none" w:sz="0" w:space="0" w:color="auto"/>
                                        <w:left w:val="none" w:sz="0" w:space="0" w:color="auto"/>
                                        <w:bottom w:val="none" w:sz="0" w:space="0" w:color="auto"/>
                                        <w:right w:val="none" w:sz="0" w:space="0" w:color="auto"/>
                                      </w:divBdr>
                                      <w:divsChild>
                                        <w:div w:id="893850507">
                                          <w:marLeft w:val="0"/>
                                          <w:marRight w:val="0"/>
                                          <w:marTop w:val="0"/>
                                          <w:marBottom w:val="0"/>
                                          <w:divBdr>
                                            <w:top w:val="none" w:sz="0" w:space="0" w:color="auto"/>
                                            <w:left w:val="none" w:sz="0" w:space="0" w:color="auto"/>
                                            <w:bottom w:val="none" w:sz="0" w:space="0" w:color="auto"/>
                                            <w:right w:val="none" w:sz="0" w:space="0" w:color="auto"/>
                                          </w:divBdr>
                                          <w:divsChild>
                                            <w:div w:id="243343020">
                                              <w:marLeft w:val="0"/>
                                              <w:marRight w:val="0"/>
                                              <w:marTop w:val="0"/>
                                              <w:marBottom w:val="300"/>
                                              <w:divBdr>
                                                <w:top w:val="none" w:sz="0" w:space="0" w:color="auto"/>
                                                <w:left w:val="none" w:sz="0" w:space="0" w:color="auto"/>
                                                <w:bottom w:val="single" w:sz="6" w:space="0" w:color="EEEEEE"/>
                                                <w:right w:val="none" w:sz="0" w:space="0" w:color="auto"/>
                                              </w:divBdr>
                                              <w:divsChild>
                                                <w:div w:id="1524131430">
                                                  <w:marLeft w:val="0"/>
                                                  <w:marRight w:val="0"/>
                                                  <w:marTop w:val="0"/>
                                                  <w:marBottom w:val="0"/>
                                                  <w:divBdr>
                                                    <w:top w:val="single" w:sz="2" w:space="0" w:color="2974B5"/>
                                                    <w:left w:val="single" w:sz="2" w:space="0" w:color="2974B5"/>
                                                    <w:bottom w:val="single" w:sz="6" w:space="0" w:color="2974B5"/>
                                                    <w:right w:val="single" w:sz="2" w:space="0" w:color="2974B5"/>
                                                  </w:divBdr>
                                                </w:div>
                                                <w:div w:id="7948313">
                                                  <w:marLeft w:val="0"/>
                                                  <w:marRight w:val="0"/>
                                                  <w:marTop w:val="0"/>
                                                  <w:marBottom w:val="0"/>
                                                  <w:divBdr>
                                                    <w:top w:val="single" w:sz="2" w:space="0" w:color="2974B5"/>
                                                    <w:left w:val="single" w:sz="2" w:space="0" w:color="2974B5"/>
                                                    <w:bottom w:val="single" w:sz="6" w:space="0" w:color="2974B5"/>
                                                    <w:right w:val="single" w:sz="2" w:space="0" w:color="2974B5"/>
                                                  </w:divBdr>
                                                </w:div>
                                                <w:div w:id="2040399398">
                                                  <w:marLeft w:val="0"/>
                                                  <w:marRight w:val="0"/>
                                                  <w:marTop w:val="0"/>
                                                  <w:marBottom w:val="0"/>
                                                  <w:divBdr>
                                                    <w:top w:val="single" w:sz="2" w:space="0" w:color="2974B5"/>
                                                    <w:left w:val="single" w:sz="2" w:space="0" w:color="2974B5"/>
                                                    <w:bottom w:val="single" w:sz="6" w:space="0" w:color="2974B5"/>
                                                    <w:right w:val="single" w:sz="2" w:space="0" w:color="2974B5"/>
                                                  </w:divBdr>
                                                </w:div>
                                                <w:div w:id="1856263700">
                                                  <w:marLeft w:val="0"/>
                                                  <w:marRight w:val="0"/>
                                                  <w:marTop w:val="0"/>
                                                  <w:marBottom w:val="0"/>
                                                  <w:divBdr>
                                                    <w:top w:val="single" w:sz="2" w:space="0" w:color="2974B5"/>
                                                    <w:left w:val="single" w:sz="2" w:space="0" w:color="2974B5"/>
                                                    <w:bottom w:val="single" w:sz="6" w:space="0" w:color="2974B5"/>
                                                    <w:right w:val="single" w:sz="2" w:space="0" w:color="2974B5"/>
                                                  </w:divBdr>
                                                </w:div>
                                                <w:div w:id="1530219168">
                                                  <w:marLeft w:val="0"/>
                                                  <w:marRight w:val="0"/>
                                                  <w:marTop w:val="0"/>
                                                  <w:marBottom w:val="0"/>
                                                  <w:divBdr>
                                                    <w:top w:val="single" w:sz="2" w:space="0" w:color="2974B5"/>
                                                    <w:left w:val="single" w:sz="2" w:space="0" w:color="2974B5"/>
                                                    <w:bottom w:val="single" w:sz="6" w:space="0" w:color="2974B5"/>
                                                    <w:right w:val="single" w:sz="2" w:space="0" w:color="2974B5"/>
                                                  </w:divBdr>
                                                </w:div>
                                                <w:div w:id="11147466">
                                                  <w:marLeft w:val="0"/>
                                                  <w:marRight w:val="0"/>
                                                  <w:marTop w:val="0"/>
                                                  <w:marBottom w:val="0"/>
                                                  <w:divBdr>
                                                    <w:top w:val="single" w:sz="2" w:space="0" w:color="2974B5"/>
                                                    <w:left w:val="single" w:sz="2" w:space="0" w:color="2974B5"/>
                                                    <w:bottom w:val="single" w:sz="6" w:space="0" w:color="2974B5"/>
                                                    <w:right w:val="single" w:sz="2" w:space="0" w:color="2974B5"/>
                                                  </w:divBdr>
                                                </w:div>
                                              </w:divsChild>
                                            </w:div>
                                          </w:divsChild>
                                        </w:div>
                                      </w:divsChild>
                                    </w:div>
                                  </w:divsChild>
                                </w:div>
                                <w:div w:id="984965781">
                                  <w:marLeft w:val="0"/>
                                  <w:marRight w:val="0"/>
                                  <w:marTop w:val="0"/>
                                  <w:marBottom w:val="0"/>
                                  <w:divBdr>
                                    <w:top w:val="none" w:sz="0" w:space="0" w:color="auto"/>
                                    <w:left w:val="none" w:sz="0" w:space="0" w:color="auto"/>
                                    <w:bottom w:val="none" w:sz="0" w:space="0" w:color="auto"/>
                                    <w:right w:val="none" w:sz="0" w:space="0" w:color="auto"/>
                                  </w:divBdr>
                                  <w:divsChild>
                                    <w:div w:id="1847480063">
                                      <w:marLeft w:val="0"/>
                                      <w:marRight w:val="0"/>
                                      <w:marTop w:val="0"/>
                                      <w:marBottom w:val="0"/>
                                      <w:divBdr>
                                        <w:top w:val="none" w:sz="0" w:space="0" w:color="auto"/>
                                        <w:left w:val="none" w:sz="0" w:space="0" w:color="auto"/>
                                        <w:bottom w:val="none" w:sz="0" w:space="0" w:color="auto"/>
                                        <w:right w:val="none" w:sz="0" w:space="0" w:color="auto"/>
                                      </w:divBdr>
                                      <w:divsChild>
                                        <w:div w:id="1425107147">
                                          <w:marLeft w:val="0"/>
                                          <w:marRight w:val="0"/>
                                          <w:marTop w:val="0"/>
                                          <w:marBottom w:val="0"/>
                                          <w:divBdr>
                                            <w:top w:val="none" w:sz="0" w:space="0" w:color="auto"/>
                                            <w:left w:val="none" w:sz="0" w:space="0" w:color="auto"/>
                                            <w:bottom w:val="none" w:sz="0" w:space="0" w:color="auto"/>
                                            <w:right w:val="none" w:sz="0" w:space="0" w:color="auto"/>
                                          </w:divBdr>
                                          <w:divsChild>
                                            <w:div w:id="1407457654">
                                              <w:marLeft w:val="-225"/>
                                              <w:marRight w:val="-225"/>
                                              <w:marTop w:val="0"/>
                                              <w:marBottom w:val="0"/>
                                              <w:divBdr>
                                                <w:top w:val="none" w:sz="0" w:space="0" w:color="auto"/>
                                                <w:left w:val="none" w:sz="0" w:space="0" w:color="auto"/>
                                                <w:bottom w:val="none" w:sz="0" w:space="0" w:color="auto"/>
                                                <w:right w:val="none" w:sz="0" w:space="0" w:color="auto"/>
                                              </w:divBdr>
                                              <w:divsChild>
                                                <w:div w:id="1864050046">
                                                  <w:marLeft w:val="0"/>
                                                  <w:marRight w:val="0"/>
                                                  <w:marTop w:val="0"/>
                                                  <w:marBottom w:val="0"/>
                                                  <w:divBdr>
                                                    <w:top w:val="none" w:sz="0" w:space="0" w:color="auto"/>
                                                    <w:left w:val="none" w:sz="0" w:space="0" w:color="auto"/>
                                                    <w:bottom w:val="none" w:sz="0" w:space="0" w:color="auto"/>
                                                    <w:right w:val="none" w:sz="0" w:space="0" w:color="auto"/>
                                                  </w:divBdr>
                                                  <w:divsChild>
                                                    <w:div w:id="1398747226">
                                                      <w:marLeft w:val="0"/>
                                                      <w:marRight w:val="0"/>
                                                      <w:marTop w:val="0"/>
                                                      <w:marBottom w:val="0"/>
                                                      <w:divBdr>
                                                        <w:top w:val="none" w:sz="0" w:space="0" w:color="auto"/>
                                                        <w:left w:val="none" w:sz="0" w:space="0" w:color="auto"/>
                                                        <w:bottom w:val="none" w:sz="0" w:space="0" w:color="auto"/>
                                                        <w:right w:val="none" w:sz="0" w:space="0" w:color="auto"/>
                                                      </w:divBdr>
                                                    </w:div>
                                                    <w:div w:id="320698842">
                                                      <w:marLeft w:val="0"/>
                                                      <w:marRight w:val="0"/>
                                                      <w:marTop w:val="0"/>
                                                      <w:marBottom w:val="0"/>
                                                      <w:divBdr>
                                                        <w:top w:val="none" w:sz="0" w:space="0" w:color="auto"/>
                                                        <w:left w:val="none" w:sz="0" w:space="0" w:color="auto"/>
                                                        <w:bottom w:val="none" w:sz="0" w:space="0" w:color="auto"/>
                                                        <w:right w:val="none" w:sz="0" w:space="0" w:color="auto"/>
                                                      </w:divBdr>
                                                    </w:div>
                                                    <w:div w:id="1273781758">
                                                      <w:marLeft w:val="0"/>
                                                      <w:marRight w:val="0"/>
                                                      <w:marTop w:val="0"/>
                                                      <w:marBottom w:val="0"/>
                                                      <w:divBdr>
                                                        <w:top w:val="none" w:sz="0" w:space="0" w:color="auto"/>
                                                        <w:left w:val="none" w:sz="0" w:space="0" w:color="auto"/>
                                                        <w:bottom w:val="none" w:sz="0" w:space="0" w:color="auto"/>
                                                        <w:right w:val="none" w:sz="0" w:space="0" w:color="auto"/>
                                                      </w:divBdr>
                                                    </w:div>
                                                    <w:div w:id="2109502125">
                                                      <w:marLeft w:val="0"/>
                                                      <w:marRight w:val="0"/>
                                                      <w:marTop w:val="0"/>
                                                      <w:marBottom w:val="0"/>
                                                      <w:divBdr>
                                                        <w:top w:val="none" w:sz="0" w:space="0" w:color="auto"/>
                                                        <w:left w:val="none" w:sz="0" w:space="0" w:color="auto"/>
                                                        <w:bottom w:val="none" w:sz="0" w:space="0" w:color="auto"/>
                                                        <w:right w:val="none" w:sz="0" w:space="0" w:color="auto"/>
                                                      </w:divBdr>
                                                    </w:div>
                                                    <w:div w:id="298153236">
                                                      <w:marLeft w:val="0"/>
                                                      <w:marRight w:val="0"/>
                                                      <w:marTop w:val="0"/>
                                                      <w:marBottom w:val="0"/>
                                                      <w:divBdr>
                                                        <w:top w:val="none" w:sz="0" w:space="0" w:color="auto"/>
                                                        <w:left w:val="none" w:sz="0" w:space="0" w:color="auto"/>
                                                        <w:bottom w:val="none" w:sz="0" w:space="0" w:color="auto"/>
                                                        <w:right w:val="none" w:sz="0" w:space="0" w:color="auto"/>
                                                      </w:divBdr>
                                                    </w:div>
                                                    <w:div w:id="581835897">
                                                      <w:marLeft w:val="0"/>
                                                      <w:marRight w:val="0"/>
                                                      <w:marTop w:val="0"/>
                                                      <w:marBottom w:val="0"/>
                                                      <w:divBdr>
                                                        <w:top w:val="none" w:sz="0" w:space="0" w:color="auto"/>
                                                        <w:left w:val="none" w:sz="0" w:space="0" w:color="auto"/>
                                                        <w:bottom w:val="none" w:sz="0" w:space="0" w:color="auto"/>
                                                        <w:right w:val="none" w:sz="0" w:space="0" w:color="auto"/>
                                                      </w:divBdr>
                                                    </w:div>
                                                    <w:div w:id="18115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6823">
                                  <w:marLeft w:val="0"/>
                                  <w:marRight w:val="0"/>
                                  <w:marTop w:val="0"/>
                                  <w:marBottom w:val="0"/>
                                  <w:divBdr>
                                    <w:top w:val="none" w:sz="0" w:space="0" w:color="auto"/>
                                    <w:left w:val="none" w:sz="0" w:space="0" w:color="auto"/>
                                    <w:bottom w:val="none" w:sz="0" w:space="0" w:color="auto"/>
                                    <w:right w:val="none" w:sz="0" w:space="0" w:color="auto"/>
                                  </w:divBdr>
                                  <w:divsChild>
                                    <w:div w:id="1924992586">
                                      <w:marLeft w:val="0"/>
                                      <w:marRight w:val="0"/>
                                      <w:marTop w:val="0"/>
                                      <w:marBottom w:val="0"/>
                                      <w:divBdr>
                                        <w:top w:val="none" w:sz="0" w:space="0" w:color="auto"/>
                                        <w:left w:val="none" w:sz="0" w:space="0" w:color="auto"/>
                                        <w:bottom w:val="none" w:sz="0" w:space="0" w:color="auto"/>
                                        <w:right w:val="none" w:sz="0" w:space="0" w:color="auto"/>
                                      </w:divBdr>
                                      <w:divsChild>
                                        <w:div w:id="855114185">
                                          <w:marLeft w:val="0"/>
                                          <w:marRight w:val="0"/>
                                          <w:marTop w:val="0"/>
                                          <w:marBottom w:val="0"/>
                                          <w:divBdr>
                                            <w:top w:val="none" w:sz="0" w:space="0" w:color="auto"/>
                                            <w:left w:val="none" w:sz="0" w:space="0" w:color="auto"/>
                                            <w:bottom w:val="none" w:sz="0" w:space="0" w:color="auto"/>
                                            <w:right w:val="none" w:sz="0" w:space="0" w:color="auto"/>
                                          </w:divBdr>
                                          <w:divsChild>
                                            <w:div w:id="322514388">
                                              <w:marLeft w:val="0"/>
                                              <w:marRight w:val="0"/>
                                              <w:marTop w:val="0"/>
                                              <w:marBottom w:val="150"/>
                                              <w:divBdr>
                                                <w:top w:val="none" w:sz="0" w:space="0" w:color="auto"/>
                                                <w:left w:val="none" w:sz="0" w:space="0" w:color="auto"/>
                                                <w:bottom w:val="single" w:sz="12" w:space="0" w:color="4792D3"/>
                                                <w:right w:val="none" w:sz="0" w:space="0" w:color="auto"/>
                                              </w:divBdr>
                                            </w:div>
                                          </w:divsChild>
                                        </w:div>
                                      </w:divsChild>
                                    </w:div>
                                  </w:divsChild>
                                </w:div>
                                <w:div w:id="865366265">
                                  <w:marLeft w:val="0"/>
                                  <w:marRight w:val="0"/>
                                  <w:marTop w:val="0"/>
                                  <w:marBottom w:val="0"/>
                                  <w:divBdr>
                                    <w:top w:val="none" w:sz="0" w:space="0" w:color="auto"/>
                                    <w:left w:val="none" w:sz="0" w:space="0" w:color="auto"/>
                                    <w:bottom w:val="none" w:sz="0" w:space="0" w:color="auto"/>
                                    <w:right w:val="none" w:sz="0" w:space="0" w:color="auto"/>
                                  </w:divBdr>
                                  <w:divsChild>
                                    <w:div w:id="16082892">
                                      <w:marLeft w:val="0"/>
                                      <w:marRight w:val="0"/>
                                      <w:marTop w:val="0"/>
                                      <w:marBottom w:val="0"/>
                                      <w:divBdr>
                                        <w:top w:val="none" w:sz="0" w:space="0" w:color="auto"/>
                                        <w:left w:val="none" w:sz="0" w:space="0" w:color="auto"/>
                                        <w:bottom w:val="none" w:sz="0" w:space="0" w:color="auto"/>
                                        <w:right w:val="none" w:sz="0" w:space="0" w:color="auto"/>
                                      </w:divBdr>
                                      <w:divsChild>
                                        <w:div w:id="375399426">
                                          <w:marLeft w:val="0"/>
                                          <w:marRight w:val="0"/>
                                          <w:marTop w:val="0"/>
                                          <w:marBottom w:val="0"/>
                                          <w:divBdr>
                                            <w:top w:val="none" w:sz="0" w:space="0" w:color="auto"/>
                                            <w:left w:val="none" w:sz="0" w:space="0" w:color="auto"/>
                                            <w:bottom w:val="none" w:sz="0" w:space="0" w:color="auto"/>
                                            <w:right w:val="none" w:sz="0" w:space="0" w:color="auto"/>
                                          </w:divBdr>
                                          <w:divsChild>
                                            <w:div w:id="745227433">
                                              <w:marLeft w:val="0"/>
                                              <w:marRight w:val="0"/>
                                              <w:marTop w:val="0"/>
                                              <w:marBottom w:val="0"/>
                                              <w:divBdr>
                                                <w:top w:val="none" w:sz="0" w:space="0" w:color="auto"/>
                                                <w:left w:val="none" w:sz="0" w:space="0" w:color="auto"/>
                                                <w:bottom w:val="none" w:sz="0" w:space="0" w:color="auto"/>
                                                <w:right w:val="none" w:sz="0" w:space="0" w:color="auto"/>
                                              </w:divBdr>
                                              <w:divsChild>
                                                <w:div w:id="18913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05365">
              <w:marLeft w:val="0"/>
              <w:marRight w:val="0"/>
              <w:marTop w:val="0"/>
              <w:marBottom w:val="0"/>
              <w:divBdr>
                <w:top w:val="none" w:sz="0" w:space="0" w:color="auto"/>
                <w:left w:val="none" w:sz="0" w:space="0" w:color="auto"/>
                <w:bottom w:val="none" w:sz="0" w:space="0" w:color="auto"/>
                <w:right w:val="none" w:sz="0" w:space="0" w:color="auto"/>
              </w:divBdr>
              <w:divsChild>
                <w:div w:id="1801459086">
                  <w:marLeft w:val="0"/>
                  <w:marRight w:val="0"/>
                  <w:marTop w:val="0"/>
                  <w:marBottom w:val="0"/>
                  <w:divBdr>
                    <w:top w:val="none" w:sz="0" w:space="0" w:color="auto"/>
                    <w:left w:val="none" w:sz="0" w:space="0" w:color="auto"/>
                    <w:bottom w:val="none" w:sz="0" w:space="0" w:color="auto"/>
                    <w:right w:val="none" w:sz="0" w:space="0" w:color="auto"/>
                  </w:divBdr>
                  <w:divsChild>
                    <w:div w:id="707951961">
                      <w:marLeft w:val="-225"/>
                      <w:marRight w:val="-225"/>
                      <w:marTop w:val="0"/>
                      <w:marBottom w:val="0"/>
                      <w:divBdr>
                        <w:top w:val="none" w:sz="0" w:space="0" w:color="auto"/>
                        <w:left w:val="none" w:sz="0" w:space="0" w:color="auto"/>
                        <w:bottom w:val="none" w:sz="0" w:space="0" w:color="auto"/>
                        <w:right w:val="none" w:sz="0" w:space="0" w:color="auto"/>
                      </w:divBdr>
                      <w:divsChild>
                        <w:div w:id="2653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9992">
              <w:marLeft w:val="0"/>
              <w:marRight w:val="0"/>
              <w:marTop w:val="0"/>
              <w:marBottom w:val="0"/>
              <w:divBdr>
                <w:top w:val="none" w:sz="0" w:space="0" w:color="auto"/>
                <w:left w:val="none" w:sz="0" w:space="0" w:color="auto"/>
                <w:bottom w:val="none" w:sz="0" w:space="0" w:color="auto"/>
                <w:right w:val="none" w:sz="0" w:space="0" w:color="auto"/>
              </w:divBdr>
              <w:divsChild>
                <w:div w:id="832839706">
                  <w:marLeft w:val="0"/>
                  <w:marRight w:val="0"/>
                  <w:marTop w:val="0"/>
                  <w:marBottom w:val="0"/>
                  <w:divBdr>
                    <w:top w:val="none" w:sz="0" w:space="0" w:color="auto"/>
                    <w:left w:val="none" w:sz="0" w:space="0" w:color="auto"/>
                    <w:bottom w:val="none" w:sz="0" w:space="0" w:color="auto"/>
                    <w:right w:val="none" w:sz="0" w:space="0" w:color="auto"/>
                  </w:divBdr>
                  <w:divsChild>
                    <w:div w:id="1952517169">
                      <w:marLeft w:val="-225"/>
                      <w:marRight w:val="-225"/>
                      <w:marTop w:val="0"/>
                      <w:marBottom w:val="0"/>
                      <w:divBdr>
                        <w:top w:val="none" w:sz="0" w:space="0" w:color="auto"/>
                        <w:left w:val="none" w:sz="0" w:space="0" w:color="auto"/>
                        <w:bottom w:val="none" w:sz="0" w:space="0" w:color="auto"/>
                        <w:right w:val="none" w:sz="0" w:space="0" w:color="auto"/>
                      </w:divBdr>
                      <w:divsChild>
                        <w:div w:id="1556816997">
                          <w:marLeft w:val="0"/>
                          <w:marRight w:val="0"/>
                          <w:marTop w:val="0"/>
                          <w:marBottom w:val="0"/>
                          <w:divBdr>
                            <w:top w:val="none" w:sz="0" w:space="0" w:color="auto"/>
                            <w:left w:val="none" w:sz="0" w:space="0" w:color="auto"/>
                            <w:bottom w:val="none" w:sz="0" w:space="0" w:color="auto"/>
                            <w:right w:val="none" w:sz="0" w:space="0" w:color="auto"/>
                          </w:divBdr>
                        </w:div>
                        <w:div w:id="9674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vn/bao-nhieu-tinh-thanh-o-nuoc-ta-co-ca-mac-covid-19-nhiem-bien-the-ba4-ba5-169220722004556077.htm" TargetMode="External"/><Relationship Id="rId13" Type="http://schemas.openxmlformats.org/officeDocument/2006/relationships/hyperlink" Target="https://suckhoedoisong.qltns.mediacdn.vn/324455921873985536/2022/7/23/trieu-chung-thuong-gap-khi-mac-omicron-ba2121-bien-the-phu-da-xuat-hien-o-viet-namanh2-1658556649735676944439.jpg" TargetMode="External"/><Relationship Id="rId3" Type="http://schemas.openxmlformats.org/officeDocument/2006/relationships/styles" Target="styles.xml"/><Relationship Id="rId7" Type="http://schemas.openxmlformats.org/officeDocument/2006/relationships/hyperlink" Target="https://suckhoedoisong.vn/bien-the-omicron.html" TargetMode="External"/><Relationship Id="rId12" Type="http://schemas.openxmlformats.org/officeDocument/2006/relationships/hyperlink" Target="https://suckhoedoisong.vn/canh-bao-cac-trieu-chung-covid-19-keo-dai-dai-dang-sau-khi-nhiem-omicron-16922040716083411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s://moh.gov.vn/tin-lien-quan/-/asset_publisher/vjYyM7O9aWnX/content/ban-tin-phong-chong-dich-covid-19-cua-bo-y-te-ngay-11-4?inheritRedirect=false&amp;redirect=https%3A%2F%2Fmoh.gov.vn%3A443%2Ftin-lien-quan%3Fp_p_id%3D101_INSTANCE_vjYyM7O9aWnX%26p_p_lifecycle%3D0%26p_p_state%3Dnormal%26p_p_mode%3Dview%26p_p_col_id%3Drow-0-column-2%26p_p_col_pos%3D1%26p_p_col_count%3D2" TargetMode="External"/><Relationship Id="rId10" Type="http://schemas.openxmlformats.org/officeDocument/2006/relationships/hyperlink" Target="https://suckhoedoisong.qltns.mediacdn.vn/324455921873985536/2022/7/23/trieu-chung-thuong-gap-khi-mac-omicron-ba2121-165855567809798859702.jpg" TargetMode="External"/><Relationship Id="rId4" Type="http://schemas.microsoft.com/office/2007/relationships/stylesWithEffects" Target="stylesWithEffects.xml"/><Relationship Id="rId9" Type="http://schemas.openxmlformats.org/officeDocument/2006/relationships/hyperlink" Target="https://suckhoedoisong.vn/omicron-tang-hinh.html"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3EDE-50B2-4971-847E-141CDF1F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cp:lastPrinted>2023-04-14T03:21:00Z</cp:lastPrinted>
  <dcterms:created xsi:type="dcterms:W3CDTF">2023-04-14T03:05:00Z</dcterms:created>
  <dcterms:modified xsi:type="dcterms:W3CDTF">2023-04-14T03:21:00Z</dcterms:modified>
</cp:coreProperties>
</file>