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E7" w:rsidRDefault="000562E7" w:rsidP="000562E7">
      <w:pPr>
        <w:spacing w:line="360" w:lineRule="auto"/>
        <w:ind w:left="0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GIÁO ÁN BÒ THEO ĐƯỜNG DÍCH DẮC</w:t>
      </w:r>
      <w:bookmarkStart w:id="0" w:name="_GoBack"/>
      <w:bookmarkEnd w:id="0"/>
    </w:p>
    <w:p w:rsidR="000562E7" w:rsidRDefault="000562E7" w:rsidP="000562E7">
      <w:pPr>
        <w:spacing w:line="360" w:lineRule="auto"/>
        <w:ind w:left="0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Đối tượng: Trẻ 4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 tuổi</w:t>
      </w:r>
    </w:p>
    <w:p w:rsidR="000562E7" w:rsidRDefault="000562E7" w:rsidP="000562E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I.MỤC ĐÍCH – YÊU CẦU:</w:t>
      </w:r>
    </w:p>
    <w:p w:rsidR="000562E7" w:rsidRDefault="000562E7" w:rsidP="000562E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</w:rPr>
      </w:pPr>
      <w:r>
        <w:rPr>
          <w:b/>
          <w:color w:val="000000"/>
        </w:rPr>
        <w:t>1.Kiến thức:</w:t>
      </w:r>
    </w:p>
    <w:p w:rsidR="000562E7" w:rsidRDefault="000562E7" w:rsidP="000562E7">
      <w:pPr>
        <w:spacing w:line="276" w:lineRule="auto"/>
        <w:ind w:left="0" w:hanging="3"/>
      </w:pPr>
      <w:r>
        <w:rPr>
          <w:b/>
        </w:rPr>
        <w:t>* Khoa học:</w:t>
      </w:r>
      <w:r>
        <w:t xml:space="preserve"> Trẻ biết về lợi ích của vận động với sức khỏe, cơ thể. Cách đặc điểm, tính chất của đồ dùng</w:t>
      </w:r>
    </w:p>
    <w:p w:rsidR="000562E7" w:rsidRDefault="000562E7" w:rsidP="000562E7">
      <w:pPr>
        <w:spacing w:line="276" w:lineRule="auto"/>
        <w:ind w:left="0" w:hanging="3"/>
      </w:pPr>
      <w:r>
        <w:rPr>
          <w:b/>
        </w:rPr>
        <w:t>* Công nghệ:</w:t>
      </w:r>
      <w:r>
        <w:t xml:space="preserve"> Cách sử dụng các loại vật liệu sẵn có để tạo ra đường dích dắc.</w:t>
      </w:r>
    </w:p>
    <w:p w:rsidR="000562E7" w:rsidRDefault="000562E7" w:rsidP="000562E7">
      <w:pPr>
        <w:spacing w:line="276" w:lineRule="auto"/>
        <w:ind w:left="0" w:hanging="3"/>
      </w:pPr>
      <w:r>
        <w:rPr>
          <w:b/>
        </w:rPr>
        <w:t>* Kỹ thuật:</w:t>
      </w:r>
      <w:r>
        <w:t xml:space="preserve"> Các bước thực hiện vận động, phối hợp nhịp nhàng tay, chân mắt để thực hiện vận động</w:t>
      </w:r>
    </w:p>
    <w:p w:rsidR="000562E7" w:rsidRDefault="000562E7" w:rsidP="000562E7">
      <w:pPr>
        <w:spacing w:line="276" w:lineRule="auto"/>
        <w:ind w:left="0" w:hanging="3"/>
      </w:pPr>
      <w:r>
        <w:rPr>
          <w:b/>
        </w:rPr>
        <w:t>* Nghệ thuật:</w:t>
      </w:r>
      <w:r>
        <w:t xml:space="preserve"> Trẻ xếp con đường khéo léo, cân đối từ các vật liệu sẵn có.</w:t>
      </w:r>
    </w:p>
    <w:p w:rsidR="000562E7" w:rsidRDefault="000562E7" w:rsidP="000562E7">
      <w:pPr>
        <w:spacing w:line="276" w:lineRule="auto"/>
        <w:ind w:left="0" w:hanging="3"/>
      </w:pPr>
      <w:r>
        <w:rPr>
          <w:b/>
        </w:rPr>
        <w:t>* Toán:</w:t>
      </w:r>
      <w:r>
        <w:t xml:space="preserve"> Trẻ sẽ khám phá về số đếm, thứ tự: trước, sau.</w:t>
      </w:r>
    </w:p>
    <w:p w:rsidR="000562E7" w:rsidRDefault="000562E7" w:rsidP="000562E7">
      <w:pPr>
        <w:spacing w:line="276" w:lineRule="auto"/>
        <w:ind w:left="0" w:hanging="3"/>
        <w:rPr>
          <w:b/>
        </w:rPr>
      </w:pPr>
      <w:r>
        <w:rPr>
          <w:b/>
        </w:rPr>
        <w:t xml:space="preserve">* Yêu cầu: </w:t>
      </w:r>
    </w:p>
    <w:p w:rsidR="000562E7" w:rsidRDefault="000562E7" w:rsidP="000562E7">
      <w:pPr>
        <w:spacing w:line="276" w:lineRule="auto"/>
        <w:ind w:left="0" w:hanging="3"/>
      </w:pPr>
      <w:r>
        <w:t>+ Trẻ biết cách bò phối hợp chân nọ tay kia không chạm vào đường dích dắc.</w:t>
      </w:r>
    </w:p>
    <w:p w:rsidR="000562E7" w:rsidRDefault="000562E7" w:rsidP="000562E7">
      <w:pPr>
        <w:spacing w:line="276" w:lineRule="auto"/>
        <w:ind w:left="0" w:hanging="3"/>
      </w:pPr>
      <w:r>
        <w:t>+ Trẻ biết tạo ra đường dích dắc từ các nguyên vật liệu khác nhau để bò qua..</w:t>
      </w:r>
    </w:p>
    <w:p w:rsidR="000562E7" w:rsidRDefault="000562E7" w:rsidP="000562E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0" w:hanging="3"/>
        <w:jc w:val="both"/>
        <w:rPr>
          <w:color w:val="000000"/>
        </w:rPr>
      </w:pPr>
      <w:r>
        <w:rPr>
          <w:b/>
          <w:color w:val="000000"/>
        </w:rPr>
        <w:t>2. Kỹ năng</w:t>
      </w:r>
      <w:r>
        <w:rPr>
          <w:color w:val="000000"/>
        </w:rPr>
        <w:t>:</w:t>
      </w:r>
    </w:p>
    <w:p w:rsidR="000562E7" w:rsidRDefault="000562E7" w:rsidP="000562E7">
      <w:pPr>
        <w:spacing w:line="276" w:lineRule="auto"/>
        <w:ind w:left="0" w:hanging="3"/>
      </w:pPr>
      <w:r>
        <w:t>+ Trẻ phối hợp các bộ phận nhịp nhàng khi thực hiện vận động.</w:t>
      </w:r>
    </w:p>
    <w:p w:rsidR="000562E7" w:rsidRDefault="000562E7" w:rsidP="000562E7">
      <w:pPr>
        <w:spacing w:line="276" w:lineRule="auto"/>
        <w:ind w:left="0" w:hanging="3"/>
      </w:pPr>
      <w:r>
        <w:t>+ Trẻ bò khéo léo không chạm vào đường dích dắc.</w:t>
      </w:r>
    </w:p>
    <w:p w:rsidR="000562E7" w:rsidRDefault="000562E7" w:rsidP="000562E7">
      <w:pPr>
        <w:spacing w:line="276" w:lineRule="auto"/>
        <w:ind w:left="0" w:hanging="3"/>
      </w:pPr>
      <w:r>
        <w:t>+ Trẻ biết sử dụng cách vật liệu để tạo ra con đường.</w:t>
      </w:r>
    </w:p>
    <w:p w:rsidR="000562E7" w:rsidRDefault="000562E7" w:rsidP="000562E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0" w:hanging="3"/>
        <w:jc w:val="both"/>
        <w:rPr>
          <w:color w:val="000000"/>
        </w:rPr>
      </w:pPr>
      <w:r>
        <w:rPr>
          <w:b/>
          <w:color w:val="000000"/>
        </w:rPr>
        <w:t>3. Giáo dục</w:t>
      </w:r>
    </w:p>
    <w:p w:rsidR="000562E7" w:rsidRDefault="000562E7" w:rsidP="000562E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</w:rPr>
      </w:pPr>
      <w:r>
        <w:rPr>
          <w:color w:val="000000"/>
        </w:rPr>
        <w:t>- Trẻ tích cực, vui vẻ tham gia vào bài tập.</w:t>
      </w:r>
    </w:p>
    <w:p w:rsidR="000562E7" w:rsidRDefault="000562E7" w:rsidP="000562E7">
      <w:pPr>
        <w:tabs>
          <w:tab w:val="left" w:pos="360"/>
        </w:tabs>
        <w:ind w:left="0" w:hanging="3"/>
        <w:jc w:val="both"/>
        <w:rPr>
          <w:color w:val="000000"/>
        </w:rPr>
      </w:pPr>
      <w:r>
        <w:rPr>
          <w:b/>
          <w:color w:val="000000"/>
        </w:rPr>
        <w:t>II. CHUẨN BỊ VẬT LIỆU</w:t>
      </w:r>
    </w:p>
    <w:p w:rsidR="000562E7" w:rsidRDefault="000562E7" w:rsidP="000562E7">
      <w:pPr>
        <w:spacing w:line="276" w:lineRule="auto"/>
        <w:ind w:left="0" w:hanging="3"/>
      </w:pPr>
      <w:r>
        <w:t>+ Gậy thể dục</w:t>
      </w:r>
    </w:p>
    <w:p w:rsidR="000562E7" w:rsidRDefault="000562E7" w:rsidP="000562E7">
      <w:pPr>
        <w:spacing w:line="276" w:lineRule="auto"/>
        <w:ind w:left="0" w:hanging="3"/>
      </w:pPr>
      <w:r>
        <w:t>+ gạch</w:t>
      </w:r>
    </w:p>
    <w:p w:rsidR="000562E7" w:rsidRDefault="000562E7" w:rsidP="000562E7">
      <w:pPr>
        <w:spacing w:line="276" w:lineRule="auto"/>
        <w:ind w:left="0" w:hanging="3"/>
      </w:pPr>
      <w:r>
        <w:t>+ Sân tập</w:t>
      </w:r>
    </w:p>
    <w:p w:rsidR="000562E7" w:rsidRDefault="000562E7" w:rsidP="000562E7">
      <w:pPr>
        <w:spacing w:line="276" w:lineRule="auto"/>
        <w:ind w:left="0" w:hanging="3"/>
      </w:pPr>
      <w:r>
        <w:t xml:space="preserve">+ dây </w:t>
      </w:r>
    </w:p>
    <w:p w:rsidR="000562E7" w:rsidRDefault="000562E7" w:rsidP="000562E7">
      <w:pPr>
        <w:shd w:val="clear" w:color="auto" w:fill="FFFFFF"/>
        <w:spacing w:line="276" w:lineRule="auto"/>
        <w:ind w:left="0" w:hanging="3"/>
        <w:rPr>
          <w:color w:val="000000"/>
        </w:rPr>
      </w:pPr>
      <w:r>
        <w:rPr>
          <w:color w:val="000000"/>
        </w:rPr>
        <w:t>Địa điểm tổ chức: Trong lớp học.</w:t>
      </w:r>
    </w:p>
    <w:p w:rsidR="000562E7" w:rsidRDefault="000562E7" w:rsidP="000562E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</w:rPr>
      </w:pPr>
      <w:r>
        <w:rPr>
          <w:b/>
          <w:color w:val="000000"/>
        </w:rPr>
        <w:t>II. TỔ CHỨC HOẠT ĐỘNG:</w:t>
      </w: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977"/>
        <w:gridCol w:w="3536"/>
        <w:gridCol w:w="3348"/>
      </w:tblGrid>
      <w:tr w:rsidR="000562E7" w:rsidTr="0041441B">
        <w:tc>
          <w:tcPr>
            <w:tcW w:w="1885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bước</w:t>
            </w:r>
          </w:p>
        </w:tc>
        <w:tc>
          <w:tcPr>
            <w:tcW w:w="977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Thời lượng</w:t>
            </w:r>
          </w:p>
        </w:tc>
        <w:tc>
          <w:tcPr>
            <w:tcW w:w="3536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HĐ của học sinh</w:t>
            </w:r>
          </w:p>
        </w:tc>
        <w:tc>
          <w:tcPr>
            <w:tcW w:w="3348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HĐ của giáo viên</w:t>
            </w:r>
          </w:p>
        </w:tc>
      </w:tr>
      <w:tr w:rsidR="000562E7" w:rsidTr="0041441B">
        <w:tc>
          <w:tcPr>
            <w:tcW w:w="1885" w:type="dxa"/>
            <w:vAlign w:val="center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rPr>
                <w:color w:val="000000"/>
              </w:rPr>
            </w:pP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 Gắn kết</w:t>
            </w:r>
          </w:p>
        </w:tc>
        <w:tc>
          <w:tcPr>
            <w:tcW w:w="977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3536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Lắng nghe.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Trả lời câu hỏi.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Thảo luận và đưa ra ý kiến của mình. 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3348" w:type="dxa"/>
          </w:tcPr>
          <w:p w:rsidR="000562E7" w:rsidRDefault="000562E7" w:rsidP="0041441B">
            <w:pPr>
              <w:spacing w:line="360" w:lineRule="auto"/>
              <w:ind w:left="0" w:hanging="3"/>
            </w:pPr>
            <w:r>
              <w:t xml:space="preserve">- Đưa ra thử thách: Di chuyển đến giải cứu bạn thỏ làm thế nào để có thể vượt qua nhỉ? (đặt câu hỏi 5w1h) (trẻ đưa ra ý kiến). </w:t>
            </w:r>
            <w:r>
              <w:lastRenderedPageBreak/>
              <w:t>Chúng mình sẽ cùng bò qua nhé.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t>- Để không bị phát hiện  chúng ta cần tạo ra 1 con đường đi bí mật đó là đường dích dắc.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rPr>
                <w:color w:val="000000"/>
              </w:rPr>
            </w:pPr>
          </w:p>
        </w:tc>
      </w:tr>
      <w:tr w:rsidR="000562E7" w:rsidTr="0041441B">
        <w:trPr>
          <w:trHeight w:val="1349"/>
        </w:trPr>
        <w:tc>
          <w:tcPr>
            <w:tcW w:w="1885" w:type="dxa"/>
            <w:vAlign w:val="center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2. </w:t>
            </w:r>
            <w:r>
              <w:rPr>
                <w:b/>
              </w:rPr>
              <w:t>Khám phá(khảo sát):</w:t>
            </w:r>
          </w:p>
        </w:tc>
        <w:tc>
          <w:tcPr>
            <w:tcW w:w="977" w:type="dxa"/>
            <w:vAlign w:val="center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7 phút</w:t>
            </w:r>
          </w:p>
        </w:tc>
        <w:tc>
          <w:tcPr>
            <w:tcW w:w="3536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Trẻ cùng nhau về nhóm và khám phá 1 loại vật liệu làm chướng ngại vật</w:t>
            </w:r>
            <w:r>
              <w:rPr>
                <w:color w:val="000000"/>
              </w:rPr>
              <w:t>.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t>- Khám phá sân tập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t>- Trẻ tạo ra các đường dích dắc từ các nguyên liệu đã chọn.</w:t>
            </w:r>
          </w:p>
          <w:p w:rsidR="000562E7" w:rsidRDefault="000562E7" w:rsidP="0041441B">
            <w:pPr>
              <w:spacing w:line="360" w:lineRule="auto"/>
              <w:ind w:left="0" w:hanging="3"/>
              <w:rPr>
                <w:color w:val="000000"/>
              </w:rPr>
            </w:pPr>
            <w:r>
              <w:t xml:space="preserve">- Khám phá các bước thực hiện vận động </w:t>
            </w:r>
          </w:p>
        </w:tc>
        <w:tc>
          <w:tcPr>
            <w:tcW w:w="3348" w:type="dxa"/>
          </w:tcPr>
          <w:p w:rsidR="000562E7" w:rsidRDefault="000562E7" w:rsidP="0041441B">
            <w:pPr>
              <w:spacing w:line="360" w:lineRule="auto"/>
              <w:ind w:left="0" w:hanging="3"/>
            </w:pPr>
            <w:r>
              <w:t xml:space="preserve">- Hỗ trợ trẻ chia nhóm 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Đặt câu hỏi để trẻ nói ra ý tưởng, cách làm của nhóm mình.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t>- Cô làm mẫu.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t xml:space="preserve">- Quan sát, sửa sai cho trẻ 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</w:p>
        </w:tc>
      </w:tr>
      <w:tr w:rsidR="000562E7" w:rsidTr="0041441B">
        <w:tc>
          <w:tcPr>
            <w:tcW w:w="1885" w:type="dxa"/>
            <w:vAlign w:val="center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 </w:t>
            </w:r>
            <w:r>
              <w:rPr>
                <w:b/>
              </w:rPr>
              <w:t>Giải thích (chia sẻ):</w:t>
            </w:r>
          </w:p>
        </w:tc>
        <w:tc>
          <w:tcPr>
            <w:tcW w:w="977" w:type="dxa"/>
            <w:vAlign w:val="center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10 phút</w:t>
            </w:r>
          </w:p>
        </w:tc>
        <w:tc>
          <w:tcPr>
            <w:tcW w:w="3536" w:type="dxa"/>
          </w:tcPr>
          <w:p w:rsidR="000562E7" w:rsidRDefault="000562E7" w:rsidP="0041441B">
            <w:pPr>
              <w:spacing w:line="36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Trẻ thực hiện lần 1.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rPr>
                <w:color w:val="000000"/>
              </w:rPr>
              <w:t xml:space="preserve">- </w:t>
            </w:r>
            <w:r>
              <w:t>Trẻ chia sẻ về các bước trẻ thực hiện, khó khăn trẻ gặp trong quá trình thực hiện.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t>- Cải thiện chướng ngại vật của mình nếu chưa phù hợp ( rộng hơn, hẹp hơn,..)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</w:p>
        </w:tc>
        <w:tc>
          <w:tcPr>
            <w:tcW w:w="3348" w:type="dxa"/>
          </w:tcPr>
          <w:p w:rsidR="000562E7" w:rsidRDefault="000562E7" w:rsidP="0041441B">
            <w:pPr>
              <w:spacing w:line="360" w:lineRule="auto"/>
              <w:ind w:left="0" w:hanging="3"/>
            </w:pPr>
            <w:r>
              <w:t xml:space="preserve">- Hỏi trẻ về cách trẻ vừa thực hiện vận động, làm thế nào con bò được qua đường dích dắc mà không bị chạm vào 2 bên đường thế? 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t>- Cô đặt câu hỏi/giải thích cho trẻ giúp trẻ cải thiện các kỹ năng vận động và những khó khăn trong quá trình thực hiện.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</w:p>
        </w:tc>
      </w:tr>
      <w:tr w:rsidR="000562E7" w:rsidTr="0041441B">
        <w:tc>
          <w:tcPr>
            <w:tcW w:w="1885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b/>
              </w:rPr>
              <w:t>4. Áp dụng</w:t>
            </w:r>
          </w:p>
        </w:tc>
        <w:tc>
          <w:tcPr>
            <w:tcW w:w="977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10 phút</w:t>
            </w:r>
          </w:p>
        </w:tc>
        <w:tc>
          <w:tcPr>
            <w:tcW w:w="3536" w:type="dxa"/>
          </w:tcPr>
          <w:p w:rsidR="000562E7" w:rsidRDefault="000562E7" w:rsidP="0041441B">
            <w:pPr>
              <w:spacing w:line="276" w:lineRule="auto"/>
              <w:ind w:left="0" w:hanging="3"/>
            </w:pPr>
            <w:r>
              <w:t>- Trẻ luyện tập vận động</w:t>
            </w:r>
          </w:p>
        </w:tc>
        <w:tc>
          <w:tcPr>
            <w:tcW w:w="3348" w:type="dxa"/>
          </w:tcPr>
          <w:p w:rsidR="000562E7" w:rsidRDefault="000562E7" w:rsidP="0041441B">
            <w:pPr>
              <w:spacing w:line="360" w:lineRule="auto"/>
              <w:ind w:left="0" w:hanging="3"/>
            </w:pPr>
            <w:r>
              <w:t>Cô quan sát, động viên khuyến khích trẻ thực hiện.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lastRenderedPageBreak/>
              <w:t>- Đưa thêm thử thách với trẻ đã tập tốt.</w:t>
            </w:r>
          </w:p>
          <w:p w:rsidR="000562E7" w:rsidRDefault="000562E7" w:rsidP="0041441B">
            <w:pPr>
              <w:spacing w:line="360" w:lineRule="auto"/>
              <w:ind w:left="0" w:hanging="3"/>
            </w:pPr>
            <w:r>
              <w:t>- Động viên, hỗ trợ những trẻ còn chưa thực hiện được.</w:t>
            </w:r>
          </w:p>
        </w:tc>
      </w:tr>
      <w:tr w:rsidR="000562E7" w:rsidTr="0041441B">
        <w:tc>
          <w:tcPr>
            <w:tcW w:w="1885" w:type="dxa"/>
            <w:vAlign w:val="center"/>
          </w:tcPr>
          <w:p w:rsidR="000562E7" w:rsidRDefault="000562E7" w:rsidP="0041441B">
            <w:pPr>
              <w:spacing w:line="360" w:lineRule="auto"/>
              <w:ind w:left="0" w:hanging="3"/>
            </w:pPr>
            <w:r>
              <w:rPr>
                <w:b/>
              </w:rPr>
              <w:lastRenderedPageBreak/>
              <w:t>5. Đánh giá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77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3536" w:type="dxa"/>
          </w:tcPr>
          <w:p w:rsidR="000562E7" w:rsidRDefault="000562E7" w:rsidP="0041441B">
            <w:pPr>
              <w:spacing w:line="36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Trẻ cùng cô luyện tập củng cố</w:t>
            </w:r>
          </w:p>
          <w:p w:rsidR="000562E7" w:rsidRDefault="000562E7" w:rsidP="0041441B">
            <w:pPr>
              <w:spacing w:line="36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Chơi trò chơi.</w:t>
            </w:r>
          </w:p>
        </w:tc>
        <w:tc>
          <w:tcPr>
            <w:tcW w:w="3348" w:type="dxa"/>
          </w:tcPr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GV quan sát và đánh giá trẻ xem trẻ đã thực hiện được vận động chưa?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Điều chỉnh yêu cầu của bài tập phù hợp với thể lực của trẻ. </w:t>
            </w:r>
          </w:p>
          <w:p w:rsidR="000562E7" w:rsidRDefault="000562E7" w:rsidP="0041441B">
            <w:pPr>
              <w:tabs>
                <w:tab w:val="left" w:pos="360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Bổ trợ thêm vận động cho các trẻ còn yếu vào các hoạt động khác (</w:t>
            </w:r>
          </w:p>
        </w:tc>
      </w:tr>
    </w:tbl>
    <w:p w:rsidR="000562E7" w:rsidRDefault="000562E7" w:rsidP="000562E7">
      <w:pPr>
        <w:ind w:left="0" w:hanging="3"/>
        <w:rPr>
          <w:color w:val="000000"/>
        </w:rPr>
      </w:pPr>
    </w:p>
    <w:p w:rsidR="00475B86" w:rsidRDefault="00475B86">
      <w:pPr>
        <w:ind w:left="0" w:hanging="3"/>
      </w:pPr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E7"/>
    <w:rsid w:val="000562E7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6189"/>
  <w15:chartTrackingRefBased/>
  <w15:docId w15:val="{22FD34D4-49BC-49E6-BE01-019B9684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62E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2022-12-13T08:59:00Z</dcterms:created>
  <dcterms:modified xsi:type="dcterms:W3CDTF">2022-12-13T09:00:00Z</dcterms:modified>
</cp:coreProperties>
</file>