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18" w:rsidRPr="00480F18" w:rsidRDefault="00480F18" w:rsidP="0046210E">
      <w:pPr>
        <w:widowControl w:val="0"/>
        <w:spacing w:before="80" w:after="80"/>
        <w:ind w:left="456" w:hanging="456"/>
        <w:jc w:val="center"/>
        <w:rPr>
          <w:rFonts w:asciiTheme="majorHAnsi" w:hAnsiTheme="majorHAnsi" w:cstheme="majorHAnsi"/>
          <w:i/>
          <w:sz w:val="28"/>
          <w:szCs w:val="28"/>
        </w:rPr>
      </w:pPr>
      <w:bookmarkStart w:id="0" w:name="_GoBack"/>
      <w:bookmarkEnd w:id="0"/>
      <w:r w:rsidRPr="00480F18">
        <w:rPr>
          <w:rFonts w:asciiTheme="majorHAnsi" w:hAnsiTheme="majorHAnsi" w:cstheme="majorHAnsi"/>
          <w:i/>
          <w:sz w:val="28"/>
          <w:szCs w:val="28"/>
        </w:rPr>
        <w:t>BÀI TẬP NGÀY 31/3/2020</w:t>
      </w:r>
    </w:p>
    <w:p w:rsidR="00681CA9" w:rsidRPr="00207811" w:rsidRDefault="00681CA9" w:rsidP="0046210E">
      <w:pPr>
        <w:widowControl w:val="0"/>
        <w:spacing w:before="80" w:after="80"/>
        <w:ind w:left="456" w:hanging="456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07811">
        <w:rPr>
          <w:rFonts w:asciiTheme="majorHAnsi" w:hAnsiTheme="majorHAnsi" w:cstheme="majorHAnsi"/>
          <w:b/>
          <w:sz w:val="28"/>
          <w:szCs w:val="28"/>
        </w:rPr>
        <w:t>KHÁI NIỆN TAM GIÁC ĐỒNG DẠNG.</w:t>
      </w:r>
    </w:p>
    <w:p w:rsidR="0046210E" w:rsidRPr="00207811" w:rsidRDefault="00681CA9" w:rsidP="0046210E">
      <w:pPr>
        <w:widowControl w:val="0"/>
        <w:spacing w:before="80" w:after="80"/>
        <w:ind w:left="456" w:hanging="456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07811">
        <w:rPr>
          <w:rFonts w:asciiTheme="majorHAnsi" w:hAnsiTheme="majorHAnsi" w:cstheme="majorHAnsi"/>
          <w:b/>
          <w:sz w:val="28"/>
          <w:szCs w:val="28"/>
        </w:rPr>
        <w:t xml:space="preserve"> TRƯỜNG HỢP ĐỒNG DẠNG THỨ NHẤT CỦA TAM GIÁC</w:t>
      </w:r>
      <w:r w:rsidR="00480F18">
        <w:rPr>
          <w:rFonts w:asciiTheme="majorHAnsi" w:hAnsiTheme="majorHAnsi" w:cstheme="majorHAnsi"/>
          <w:b/>
          <w:sz w:val="28"/>
          <w:szCs w:val="28"/>
        </w:rPr>
        <w:t>.</w:t>
      </w:r>
    </w:p>
    <w:p w:rsidR="0046210E" w:rsidRPr="00207811" w:rsidRDefault="00681CA9" w:rsidP="00681CA9">
      <w:pPr>
        <w:widowControl w:val="0"/>
        <w:spacing w:before="80" w:after="80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207811">
        <w:rPr>
          <w:rFonts w:asciiTheme="majorHAnsi" w:hAnsiTheme="majorHAnsi" w:cstheme="majorHAnsi"/>
          <w:b/>
          <w:i/>
          <w:sz w:val="28"/>
          <w:szCs w:val="28"/>
        </w:rPr>
        <w:t>I)</w:t>
      </w:r>
      <w:r w:rsidR="0046210E" w:rsidRPr="00207811">
        <w:rPr>
          <w:rFonts w:asciiTheme="majorHAnsi" w:hAnsiTheme="majorHAnsi" w:cstheme="majorHAnsi"/>
          <w:b/>
          <w:i/>
          <w:sz w:val="28"/>
          <w:szCs w:val="28"/>
        </w:rPr>
        <w:t xml:space="preserve"> KIẾN THỨC</w:t>
      </w:r>
    </w:p>
    <w:p w:rsidR="00250F9B" w:rsidRPr="00250F9B" w:rsidRDefault="00250F9B" w:rsidP="00250F9B">
      <w:pPr>
        <w:rPr>
          <w:i/>
          <w:sz w:val="28"/>
          <w:szCs w:val="28"/>
          <w:lang w:val="nl-NL"/>
        </w:rPr>
      </w:pPr>
      <w:r w:rsidRPr="00250F9B">
        <w:rPr>
          <w:i/>
          <w:sz w:val="28"/>
          <w:szCs w:val="28"/>
          <w:lang w:val="nl-NL"/>
        </w:rPr>
        <w:t>HS viết ra vở và học thuộc các kiến thức  sau</w:t>
      </w:r>
      <w:r>
        <w:rPr>
          <w:i/>
          <w:sz w:val="28"/>
          <w:szCs w:val="28"/>
          <w:lang w:val="nl-NL"/>
        </w:rPr>
        <w:t>:</w:t>
      </w:r>
    </w:p>
    <w:p w:rsidR="00207811" w:rsidRPr="00250F9B" w:rsidRDefault="00250F9B" w:rsidP="00250F9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</w:t>
      </w:r>
      <w:r w:rsidR="00207811" w:rsidRPr="00250F9B">
        <w:rPr>
          <w:sz w:val="28"/>
          <w:szCs w:val="28"/>
          <w:lang w:val="nl-NL"/>
        </w:rPr>
        <w:t xml:space="preserve">1. </w:t>
      </w:r>
      <w:r w:rsidRPr="00250F9B">
        <w:rPr>
          <w:sz w:val="28"/>
          <w:szCs w:val="28"/>
          <w:lang w:val="nl-NL"/>
        </w:rPr>
        <w:t xml:space="preserve">Định nghĩa, tính chất và định lý </w:t>
      </w:r>
      <w:r>
        <w:rPr>
          <w:sz w:val="28"/>
          <w:szCs w:val="28"/>
          <w:lang w:val="nl-NL"/>
        </w:rPr>
        <w:t xml:space="preserve">, chú ý </w:t>
      </w:r>
      <w:r w:rsidRPr="00250F9B">
        <w:rPr>
          <w:sz w:val="28"/>
          <w:szCs w:val="28"/>
          <w:lang w:val="nl-NL"/>
        </w:rPr>
        <w:t>về hai tam giác đồng dạng.</w:t>
      </w:r>
    </w:p>
    <w:p w:rsidR="00207811" w:rsidRPr="00250F9B" w:rsidRDefault="00250F9B" w:rsidP="00250F9B">
      <w:pPr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   </w:t>
      </w:r>
      <w:r w:rsidRPr="00250F9B">
        <w:rPr>
          <w:sz w:val="28"/>
          <w:szCs w:val="28"/>
          <w:lang w:val="nl-NL"/>
        </w:rPr>
        <w:t>2.</w:t>
      </w:r>
      <w:r>
        <w:rPr>
          <w:sz w:val="28"/>
          <w:szCs w:val="28"/>
          <w:lang w:val="nl-NL"/>
        </w:rPr>
        <w:t xml:space="preserve"> </w:t>
      </w:r>
      <w:r w:rsidRPr="00250F9B">
        <w:rPr>
          <w:sz w:val="28"/>
          <w:szCs w:val="28"/>
          <w:lang w:val="nl-NL"/>
        </w:rPr>
        <w:t>Đ</w:t>
      </w:r>
      <w:r w:rsidR="00207811" w:rsidRPr="00250F9B">
        <w:rPr>
          <w:sz w:val="28"/>
          <w:szCs w:val="28"/>
          <w:lang w:val="vi-VN"/>
        </w:rPr>
        <w:t>ịnh lý trường hợp đồng dạng thứ nhất của hai tam giác</w:t>
      </w:r>
      <w:r>
        <w:rPr>
          <w:sz w:val="28"/>
          <w:szCs w:val="28"/>
        </w:rPr>
        <w:t>.</w:t>
      </w:r>
    </w:p>
    <w:p w:rsidR="00480F18" w:rsidRDefault="00480F18" w:rsidP="0046210E">
      <w:pPr>
        <w:widowControl w:val="0"/>
        <w:spacing w:before="80" w:after="80"/>
        <w:ind w:left="456" w:hanging="456"/>
        <w:jc w:val="both"/>
        <w:rPr>
          <w:b/>
          <w:i/>
          <w:sz w:val="28"/>
          <w:szCs w:val="28"/>
        </w:rPr>
      </w:pPr>
    </w:p>
    <w:p w:rsidR="0046210E" w:rsidRPr="00343FD4" w:rsidRDefault="00841527" w:rsidP="0046210E">
      <w:pPr>
        <w:widowControl w:val="0"/>
        <w:spacing w:before="80" w:after="80"/>
        <w:ind w:left="456" w:hanging="456"/>
        <w:jc w:val="both"/>
        <w:rPr>
          <w:b/>
          <w:i/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9264" behindDoc="1" locked="0" layoutInCell="1" allowOverlap="1" wp14:anchorId="6F1DBDDB" wp14:editId="630969AD">
            <wp:simplePos x="0" y="0"/>
            <wp:positionH relativeFrom="column">
              <wp:posOffset>4888230</wp:posOffset>
            </wp:positionH>
            <wp:positionV relativeFrom="paragraph">
              <wp:posOffset>173990</wp:posOffset>
            </wp:positionV>
            <wp:extent cx="2185035" cy="1200150"/>
            <wp:effectExtent l="0" t="0" r="5715" b="0"/>
            <wp:wrapTight wrapText="bothSides">
              <wp:wrapPolygon edited="0">
                <wp:start x="0" y="0"/>
                <wp:lineTo x="0" y="21257"/>
                <wp:lineTo x="21468" y="21257"/>
                <wp:lineTo x="214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8240" behindDoc="1" locked="0" layoutInCell="1" allowOverlap="1" wp14:anchorId="252E0579" wp14:editId="7194A8D4">
            <wp:simplePos x="0" y="0"/>
            <wp:positionH relativeFrom="column">
              <wp:posOffset>3469005</wp:posOffset>
            </wp:positionH>
            <wp:positionV relativeFrom="paragraph">
              <wp:posOffset>295275</wp:posOffset>
            </wp:positionV>
            <wp:extent cx="156337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19" y="21409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F9B">
        <w:rPr>
          <w:b/>
          <w:i/>
          <w:sz w:val="28"/>
          <w:szCs w:val="28"/>
        </w:rPr>
        <w:t>II) BÀI TẬP:</w:t>
      </w:r>
      <w:r>
        <w:rPr>
          <w:b/>
          <w:i/>
          <w:sz w:val="28"/>
          <w:szCs w:val="28"/>
        </w:rPr>
        <w:t xml:space="preserve"> Làm các BT mà kênh H2 đã giao và hoàn thành các BT sau.</w:t>
      </w:r>
    </w:p>
    <w:p w:rsidR="009F225F" w:rsidRPr="009F225F" w:rsidRDefault="00B50E80" w:rsidP="00DB0F4E">
      <w:pPr>
        <w:widowControl w:val="0"/>
        <w:numPr>
          <w:ilvl w:val="0"/>
          <w:numId w:val="1"/>
        </w:numPr>
        <w:tabs>
          <w:tab w:val="clear" w:pos="720"/>
        </w:tabs>
        <w:spacing w:before="80" w:after="80"/>
        <w:ind w:left="570" w:hanging="57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pt-BR"/>
        </w:rPr>
        <w:t>Cho hai tam giác ABC và A’B’C’ như hình vẽ dưới đây.</w:t>
      </w:r>
    </w:p>
    <w:p w:rsidR="00DB0F4E" w:rsidRDefault="009F225F" w:rsidP="009F225F">
      <w:pPr>
        <w:widowControl w:val="0"/>
        <w:spacing w:before="80" w:after="8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a)</w:t>
      </w:r>
      <w:r w:rsidR="00B50E80">
        <w:rPr>
          <w:sz w:val="28"/>
          <w:szCs w:val="28"/>
          <w:lang w:val="pt-BR"/>
        </w:rPr>
        <w:t xml:space="preserve"> Hỏi hai tam giác đó có đồng dạng với nhau không?</w:t>
      </w:r>
      <w:r w:rsidR="0046210E" w:rsidRPr="00250F9B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Vì sao?</w:t>
      </w:r>
    </w:p>
    <w:p w:rsidR="009F225F" w:rsidRPr="009F225F" w:rsidRDefault="009F225F" w:rsidP="009F225F">
      <w:pPr>
        <w:widowControl w:val="0"/>
        <w:spacing w:before="80" w:after="80"/>
        <w:jc w:val="both"/>
        <w:rPr>
          <w:sz w:val="28"/>
          <w:szCs w:val="28"/>
        </w:rPr>
      </w:pPr>
      <w:r>
        <w:rPr>
          <w:sz w:val="28"/>
          <w:szCs w:val="28"/>
        </w:rPr>
        <w:t>b) Tính tỉ số chu vi của hai tam giác đó.</w:t>
      </w:r>
    </w:p>
    <w:p w:rsidR="004044A4" w:rsidRDefault="004044A4" w:rsidP="004044A4">
      <w:pPr>
        <w:spacing w:after="80"/>
        <w:rPr>
          <w:sz w:val="28"/>
          <w:szCs w:val="28"/>
          <w:lang w:val="pt-BR"/>
        </w:rPr>
      </w:pPr>
      <w:r w:rsidRPr="00DC5EB0">
        <w:rPr>
          <w:b/>
          <w:sz w:val="28"/>
          <w:szCs w:val="28"/>
          <w:lang w:val="fr-FR"/>
        </w:rPr>
        <w:t>Bài 2.</w:t>
      </w:r>
      <w:r>
        <w:rPr>
          <w:sz w:val="28"/>
          <w:szCs w:val="28"/>
          <w:lang w:val="fr-FR"/>
        </w:rPr>
        <w:t xml:space="preserve"> </w:t>
      </w:r>
      <w:r w:rsidRPr="004044A4">
        <w:rPr>
          <w:sz w:val="28"/>
          <w:szCs w:val="28"/>
          <w:lang w:val="fr-FR"/>
        </w:rPr>
        <w:t xml:space="preserve"> Cho </w:t>
      </w:r>
      <w:r w:rsidRPr="004044A4">
        <w:rPr>
          <w:position w:val="-6"/>
          <w:lang w:val="pt-BR"/>
        </w:rPr>
        <w:object w:dxaOrig="7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4.25pt" o:ole="">
            <v:imagedata r:id="rId8" o:title=""/>
          </v:shape>
          <o:OLEObject Type="Embed" ProgID="Equation.DSMT4" ShapeID="_x0000_i1025" DrawAspect="Content" ObjectID="_1647164252" r:id="rId9"/>
        </w:object>
      </w:r>
      <w:r w:rsidRPr="004044A4">
        <w:rPr>
          <w:sz w:val="28"/>
          <w:szCs w:val="28"/>
          <w:lang w:val="pt-BR"/>
        </w:rPr>
        <w:t xml:space="preserve">đồng dạng với </w:t>
      </w:r>
      <w:r w:rsidRPr="004044A4">
        <w:rPr>
          <w:position w:val="-4"/>
          <w:lang w:val="pt-BR"/>
        </w:rPr>
        <w:object w:dxaOrig="680" w:dyaOrig="260">
          <v:shape id="_x0000_i1026" type="#_x0000_t75" style="width:33.75pt;height:12.75pt" o:ole="">
            <v:imagedata r:id="rId10" o:title=""/>
          </v:shape>
          <o:OLEObject Type="Embed" ProgID="Equation.DSMT4" ShapeID="_x0000_i1026" DrawAspect="Content" ObjectID="_1647164253" r:id="rId11"/>
        </w:object>
      </w:r>
      <w:r w:rsidRPr="004044A4">
        <w:rPr>
          <w:sz w:val="28"/>
          <w:szCs w:val="28"/>
          <w:lang w:val="pt-BR"/>
        </w:rPr>
        <w:t xml:space="preserve">theo tỉ số </w:t>
      </w:r>
      <w:r w:rsidRPr="004044A4">
        <w:rPr>
          <w:position w:val="-24"/>
          <w:lang w:val="pt-BR"/>
        </w:rPr>
        <w:object w:dxaOrig="240" w:dyaOrig="620">
          <v:shape id="_x0000_i1027" type="#_x0000_t75" style="width:12pt;height:30.75pt" o:ole="">
            <v:imagedata r:id="rId12" o:title=""/>
          </v:shape>
          <o:OLEObject Type="Embed" ProgID="Equation.DSMT4" ShapeID="_x0000_i1027" DrawAspect="Content" ObjectID="_1647164254" r:id="rId13"/>
        </w:object>
      </w:r>
      <w:r w:rsidR="00480F18">
        <w:rPr>
          <w:sz w:val="28"/>
          <w:szCs w:val="28"/>
          <w:lang w:val="pt-BR"/>
        </w:rPr>
        <w:t>.</w:t>
      </w:r>
    </w:p>
    <w:p w:rsidR="004044A4" w:rsidRDefault="004044A4" w:rsidP="004044A4">
      <w:pPr>
        <w:spacing w:after="8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a) </w:t>
      </w:r>
      <w:r w:rsidRPr="004044A4">
        <w:rPr>
          <w:sz w:val="28"/>
          <w:szCs w:val="28"/>
          <w:lang w:val="pt-BR"/>
        </w:rPr>
        <w:t xml:space="preserve">Hỏi  </w:t>
      </w:r>
      <w:r w:rsidRPr="004044A4">
        <w:rPr>
          <w:position w:val="-4"/>
          <w:lang w:val="pt-BR"/>
        </w:rPr>
        <w:object w:dxaOrig="680" w:dyaOrig="260">
          <v:shape id="_x0000_i1028" type="#_x0000_t75" style="width:33.75pt;height:12.75pt" o:ole="">
            <v:imagedata r:id="rId10" o:title=""/>
          </v:shape>
          <o:OLEObject Type="Embed" ProgID="Equation.DSMT4" ShapeID="_x0000_i1028" DrawAspect="Content" ObjectID="_1647164255" r:id="rId14"/>
        </w:object>
      </w:r>
      <w:r w:rsidRPr="004044A4">
        <w:rPr>
          <w:sz w:val="28"/>
          <w:szCs w:val="28"/>
          <w:lang w:val="pt-BR"/>
        </w:rPr>
        <w:t xml:space="preserve">đồng dạng với </w:t>
      </w:r>
      <w:r w:rsidRPr="004044A4">
        <w:rPr>
          <w:position w:val="-6"/>
          <w:lang w:val="pt-BR"/>
        </w:rPr>
        <w:object w:dxaOrig="760" w:dyaOrig="279">
          <v:shape id="_x0000_i1029" type="#_x0000_t75" style="width:38.25pt;height:14.25pt" o:ole="">
            <v:imagedata r:id="rId15" o:title=""/>
          </v:shape>
          <o:OLEObject Type="Embed" ProgID="Equation.DSMT4" ShapeID="_x0000_i1029" DrawAspect="Content" ObjectID="_1647164256" r:id="rId16"/>
        </w:object>
      </w:r>
      <w:r w:rsidRPr="004044A4">
        <w:rPr>
          <w:sz w:val="28"/>
          <w:szCs w:val="28"/>
          <w:lang w:val="pt-BR"/>
        </w:rPr>
        <w:t>theo tỉ số nào?</w:t>
      </w:r>
    </w:p>
    <w:p w:rsidR="00DB0F4E" w:rsidRDefault="009F225F" w:rsidP="009F225F">
      <w:pPr>
        <w:spacing w:after="8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b) Biết AM= 4 cm; AN= 6cm; EF = 4,5 cm. Tính các cạnh còn lại của hai tam giác đó.</w:t>
      </w:r>
    </w:p>
    <w:p w:rsidR="00DC5EB0" w:rsidRPr="008F32C7" w:rsidRDefault="009F225F" w:rsidP="00DC5EB0">
      <w:pPr>
        <w:spacing w:line="360" w:lineRule="auto"/>
        <w:jc w:val="both"/>
        <w:rPr>
          <w:sz w:val="28"/>
          <w:szCs w:val="28"/>
          <w:lang w:val="nl-NL"/>
        </w:rPr>
      </w:pPr>
      <w:r w:rsidRPr="00DC5EB0">
        <w:rPr>
          <w:b/>
          <w:sz w:val="28"/>
          <w:szCs w:val="28"/>
          <w:lang w:val="pt-BR"/>
        </w:rPr>
        <w:t xml:space="preserve">Bài 3: </w:t>
      </w:r>
      <w:r w:rsidR="00DC5EB0">
        <w:rPr>
          <w:b/>
          <w:sz w:val="28"/>
          <w:szCs w:val="28"/>
          <w:lang w:val="pt-BR"/>
        </w:rPr>
        <w:t xml:space="preserve">Cho </w:t>
      </w:r>
      <w:r w:rsidR="00DC5EB0" w:rsidRPr="008F32C7">
        <w:rPr>
          <w:sz w:val="28"/>
          <w:szCs w:val="28"/>
          <w:lang w:val="nl-NL"/>
        </w:rPr>
        <w:sym w:font="Wingdings 3" w:char="F072"/>
      </w:r>
      <w:r w:rsidR="00DC5EB0" w:rsidRPr="008F32C7">
        <w:rPr>
          <w:sz w:val="28"/>
          <w:szCs w:val="28"/>
          <w:lang w:val="nl-NL"/>
        </w:rPr>
        <w:t xml:space="preserve"> ABC đồng dạng với </w:t>
      </w:r>
      <w:r w:rsidR="00DC5EB0" w:rsidRPr="008F32C7">
        <w:rPr>
          <w:sz w:val="28"/>
          <w:szCs w:val="28"/>
          <w:lang w:val="nl-NL"/>
        </w:rPr>
        <w:sym w:font="Wingdings 3" w:char="F072"/>
      </w:r>
      <w:r w:rsidR="00DC5EB0" w:rsidRPr="008F32C7">
        <w:rPr>
          <w:sz w:val="28"/>
          <w:szCs w:val="28"/>
          <w:lang w:val="nl-NL"/>
        </w:rPr>
        <w:t xml:space="preserve">A’B’C’; </w:t>
      </w:r>
      <w:r w:rsidR="00DC5EB0" w:rsidRPr="00DC5EB0">
        <w:rPr>
          <w:position w:val="-10"/>
          <w:sz w:val="28"/>
          <w:szCs w:val="28"/>
          <w:lang w:val="nl-NL"/>
        </w:rPr>
        <w:object w:dxaOrig="1680" w:dyaOrig="400">
          <v:shape id="_x0000_i1030" type="#_x0000_t75" style="width:84pt;height:20.25pt" o:ole="">
            <v:imagedata r:id="rId17" o:title=""/>
          </v:shape>
          <o:OLEObject Type="Embed" ProgID="Equation.DSMT4" ShapeID="_x0000_i1030" DrawAspect="Content" ObjectID="_1647164257" r:id="rId18"/>
        </w:object>
      </w:r>
      <w:r w:rsidR="003E7570">
        <w:rPr>
          <w:sz w:val="28"/>
          <w:szCs w:val="28"/>
          <w:lang w:val="nl-NL"/>
        </w:rPr>
        <w:t>. Tính số đo của góc C.</w:t>
      </w:r>
      <w:r w:rsidR="00DC5EB0">
        <w:rPr>
          <w:sz w:val="28"/>
          <w:szCs w:val="28"/>
          <w:lang w:val="nl-NL"/>
        </w:rPr>
        <w:t xml:space="preserve"> </w:t>
      </w:r>
    </w:p>
    <w:p w:rsidR="00DC5EB0" w:rsidRDefault="003E7570" w:rsidP="009F225F">
      <w:pPr>
        <w:spacing w:after="80"/>
        <w:rPr>
          <w:sz w:val="28"/>
          <w:szCs w:val="28"/>
          <w:lang w:val="pt-BR"/>
        </w:rPr>
      </w:pPr>
      <w:r w:rsidRPr="003E7570">
        <w:rPr>
          <w:b/>
          <w:sz w:val="28"/>
          <w:szCs w:val="28"/>
          <w:lang w:val="pt-BR"/>
        </w:rPr>
        <w:t>Bài 4</w:t>
      </w:r>
      <w:r>
        <w:rPr>
          <w:sz w:val="28"/>
          <w:szCs w:val="28"/>
          <w:lang w:val="pt-BR"/>
        </w:rPr>
        <w:t xml:space="preserve">: </w:t>
      </w:r>
      <w:r w:rsidR="00DC5EB0" w:rsidRPr="00DC5EB0">
        <w:rPr>
          <w:sz w:val="28"/>
          <w:szCs w:val="28"/>
          <w:lang w:val="pt-BR"/>
        </w:rPr>
        <w:t xml:space="preserve">Cho tứ giác ABCD có AB = 4cm; BC = 20 cm; CD = 25cm; AD = 8cm; </w:t>
      </w:r>
    </w:p>
    <w:p w:rsidR="009F225F" w:rsidRPr="00DC5EB0" w:rsidRDefault="00DC5EB0" w:rsidP="009F225F">
      <w:pPr>
        <w:spacing w:after="8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</w:t>
      </w:r>
      <w:r w:rsidRPr="00DC5EB0">
        <w:rPr>
          <w:sz w:val="28"/>
          <w:szCs w:val="28"/>
          <w:lang w:val="pt-BR"/>
        </w:rPr>
        <w:t>BD = 10cm.</w:t>
      </w:r>
    </w:p>
    <w:p w:rsidR="00DC5EB0" w:rsidRPr="00DC5EB0" w:rsidRDefault="00DC5EB0" w:rsidP="00DC5EB0">
      <w:pPr>
        <w:pStyle w:val="ListParagraph"/>
        <w:numPr>
          <w:ilvl w:val="0"/>
          <w:numId w:val="3"/>
        </w:numPr>
        <w:spacing w:after="80"/>
        <w:rPr>
          <w:sz w:val="28"/>
          <w:szCs w:val="28"/>
          <w:lang w:val="pt-BR"/>
        </w:rPr>
      </w:pPr>
      <w:r w:rsidRPr="00DC5EB0">
        <w:rPr>
          <w:sz w:val="28"/>
          <w:szCs w:val="28"/>
          <w:lang w:val="pt-BR"/>
        </w:rPr>
        <w:t xml:space="preserve">Chứng minh </w:t>
      </w:r>
      <w:r w:rsidRPr="00DC5EB0">
        <w:rPr>
          <w:position w:val="-6"/>
          <w:sz w:val="28"/>
          <w:szCs w:val="28"/>
          <w:lang w:val="pt-BR"/>
        </w:rPr>
        <w:object w:dxaOrig="680" w:dyaOrig="279">
          <v:shape id="_x0000_i1031" type="#_x0000_t75" style="width:33.75pt;height:14.25pt" o:ole="">
            <v:imagedata r:id="rId19" o:title=""/>
          </v:shape>
          <o:OLEObject Type="Embed" ProgID="Equation.DSMT4" ShapeID="_x0000_i1031" DrawAspect="Content" ObjectID="_1647164258" r:id="rId20"/>
        </w:object>
      </w:r>
      <w:r w:rsidR="003E7570">
        <w:rPr>
          <w:sz w:val="28"/>
          <w:szCs w:val="28"/>
          <w:lang w:val="pt-BR"/>
        </w:rPr>
        <w:t xml:space="preserve"> đồng dạng với</w:t>
      </w:r>
      <w:r w:rsidRPr="00DC5EB0">
        <w:rPr>
          <w:sz w:val="28"/>
          <w:szCs w:val="28"/>
          <w:lang w:val="pt-BR"/>
        </w:rPr>
        <w:t xml:space="preserve"> </w:t>
      </w:r>
      <w:r w:rsidRPr="00DC5EB0">
        <w:rPr>
          <w:position w:val="-6"/>
          <w:sz w:val="28"/>
          <w:szCs w:val="28"/>
          <w:lang w:val="pt-BR"/>
        </w:rPr>
        <w:object w:dxaOrig="720" w:dyaOrig="279">
          <v:shape id="_x0000_i1032" type="#_x0000_t75" style="width:36pt;height:14.25pt" o:ole="">
            <v:imagedata r:id="rId21" o:title=""/>
          </v:shape>
          <o:OLEObject Type="Embed" ProgID="Equation.DSMT4" ShapeID="_x0000_i1032" DrawAspect="Content" ObjectID="_1647164259" r:id="rId22"/>
        </w:object>
      </w:r>
      <w:r w:rsidR="003E7570">
        <w:rPr>
          <w:sz w:val="28"/>
          <w:szCs w:val="28"/>
          <w:lang w:val="pt-BR"/>
        </w:rPr>
        <w:t>.</w:t>
      </w:r>
    </w:p>
    <w:p w:rsidR="00DC5EB0" w:rsidRDefault="00DC5EB0" w:rsidP="00DC5EB0">
      <w:pPr>
        <w:pStyle w:val="ListParagraph"/>
        <w:numPr>
          <w:ilvl w:val="0"/>
          <w:numId w:val="3"/>
        </w:numPr>
        <w:spacing w:after="80"/>
        <w:rPr>
          <w:sz w:val="28"/>
          <w:szCs w:val="28"/>
          <w:lang w:val="pt-BR"/>
        </w:rPr>
      </w:pPr>
      <w:r w:rsidRPr="00DC5EB0">
        <w:rPr>
          <w:sz w:val="28"/>
          <w:szCs w:val="28"/>
          <w:lang w:val="pt-BR"/>
        </w:rPr>
        <w:t>Tứ giác ABCD là hình gì?</w:t>
      </w:r>
    </w:p>
    <w:p w:rsidR="003E7570" w:rsidRDefault="003E7570" w:rsidP="003E7570">
      <w:pPr>
        <w:spacing w:after="80"/>
        <w:rPr>
          <w:sz w:val="28"/>
          <w:szCs w:val="28"/>
          <w:lang w:val="pt-BR"/>
        </w:rPr>
      </w:pPr>
      <w:r w:rsidRPr="003E7570">
        <w:rPr>
          <w:b/>
          <w:sz w:val="28"/>
          <w:szCs w:val="28"/>
          <w:lang w:val="pt-BR"/>
        </w:rPr>
        <w:t>Bài 5</w:t>
      </w:r>
      <w:r>
        <w:rPr>
          <w:sz w:val="28"/>
          <w:szCs w:val="28"/>
          <w:lang w:val="pt-BR"/>
        </w:rPr>
        <w:t>:</w:t>
      </w:r>
      <w:r w:rsidR="00480F18">
        <w:rPr>
          <w:sz w:val="28"/>
          <w:szCs w:val="28"/>
          <w:lang w:val="pt-BR"/>
        </w:rPr>
        <w:t xml:space="preserve"> Cho </w:t>
      </w:r>
      <w:r w:rsidR="009C63DE" w:rsidRPr="00DC5EB0">
        <w:rPr>
          <w:position w:val="-6"/>
          <w:sz w:val="28"/>
          <w:szCs w:val="28"/>
          <w:lang w:val="pt-BR"/>
        </w:rPr>
        <w:object w:dxaOrig="680" w:dyaOrig="279">
          <v:shape id="_x0000_i1033" type="#_x0000_t75" style="width:33.75pt;height:14.25pt" o:ole="">
            <v:imagedata r:id="rId19" o:title=""/>
          </v:shape>
          <o:OLEObject Type="Embed" ProgID="Equation.DSMT4" ShapeID="_x0000_i1033" DrawAspect="Content" ObjectID="_1647164260" r:id="rId23"/>
        </w:object>
      </w:r>
      <w:r w:rsidR="009C63DE">
        <w:rPr>
          <w:sz w:val="28"/>
          <w:szCs w:val="28"/>
          <w:lang w:val="pt-BR"/>
        </w:rPr>
        <w:t xml:space="preserve"> đồng dạng với</w:t>
      </w:r>
      <w:r w:rsidR="009C63DE" w:rsidRPr="00DC5EB0">
        <w:rPr>
          <w:sz w:val="28"/>
          <w:szCs w:val="28"/>
          <w:lang w:val="pt-BR"/>
        </w:rPr>
        <w:t xml:space="preserve"> </w:t>
      </w:r>
      <w:r w:rsidR="009C63DE" w:rsidRPr="00DC5EB0">
        <w:rPr>
          <w:position w:val="-6"/>
          <w:sz w:val="28"/>
          <w:szCs w:val="28"/>
          <w:lang w:val="pt-BR"/>
        </w:rPr>
        <w:object w:dxaOrig="740" w:dyaOrig="279">
          <v:shape id="_x0000_i1034" type="#_x0000_t75" style="width:36.75pt;height:14.25pt" o:ole="">
            <v:imagedata r:id="rId24" o:title=""/>
          </v:shape>
          <o:OLEObject Type="Embed" ProgID="Equation.DSMT4" ShapeID="_x0000_i1034" DrawAspect="Content" ObjectID="_1647164261" r:id="rId25"/>
        </w:object>
      </w:r>
      <w:r w:rsidR="009C63DE">
        <w:rPr>
          <w:sz w:val="28"/>
          <w:szCs w:val="28"/>
          <w:lang w:val="pt-BR"/>
        </w:rPr>
        <w:t xml:space="preserve">; biết tỉ số chu vi của hai tam giác đó bằng </w:t>
      </w:r>
      <w:r w:rsidR="009C63DE" w:rsidRPr="009C63DE">
        <w:rPr>
          <w:position w:val="-24"/>
          <w:sz w:val="28"/>
          <w:szCs w:val="28"/>
          <w:lang w:val="pt-BR"/>
        </w:rPr>
        <w:object w:dxaOrig="220" w:dyaOrig="620">
          <v:shape id="_x0000_i1035" type="#_x0000_t75" style="width:11.25pt;height:30.75pt" o:ole="">
            <v:imagedata r:id="rId26" o:title=""/>
          </v:shape>
          <o:OLEObject Type="Embed" ProgID="Equation.DSMT4" ShapeID="_x0000_i1035" DrawAspect="Content" ObjectID="_1647164262" r:id="rId27"/>
        </w:object>
      </w:r>
      <w:r w:rsidR="009C63DE">
        <w:rPr>
          <w:sz w:val="28"/>
          <w:szCs w:val="28"/>
          <w:lang w:val="pt-BR"/>
        </w:rPr>
        <w:t>; hiệu độ dài hai cạnh tương ứng của chúng bằng 2. Tính độ cài hai cạnh đó.</w:t>
      </w:r>
    </w:p>
    <w:p w:rsidR="00EE5E83" w:rsidRDefault="009C63DE" w:rsidP="00EE5E83">
      <w:pPr>
        <w:rPr>
          <w:sz w:val="28"/>
          <w:szCs w:val="28"/>
          <w:lang w:val="pt-BR"/>
        </w:rPr>
      </w:pPr>
      <w:r w:rsidRPr="00EE5E83">
        <w:rPr>
          <w:b/>
          <w:sz w:val="28"/>
          <w:szCs w:val="28"/>
          <w:lang w:val="pt-BR"/>
        </w:rPr>
        <w:t>Bài 6</w:t>
      </w:r>
      <w:r>
        <w:rPr>
          <w:sz w:val="28"/>
          <w:szCs w:val="28"/>
          <w:lang w:val="pt-BR"/>
        </w:rPr>
        <w:t>:</w:t>
      </w:r>
      <w:r w:rsidR="00EE5E83" w:rsidRPr="00EE5E83">
        <w:rPr>
          <w:sz w:val="28"/>
          <w:szCs w:val="28"/>
        </w:rPr>
        <w:t xml:space="preserve"> </w:t>
      </w:r>
      <w:r w:rsidR="00EE5E83" w:rsidRPr="007134C1">
        <w:rPr>
          <w:sz w:val="28"/>
          <w:szCs w:val="28"/>
        </w:rPr>
        <w:t xml:space="preserve">Hai tam giác </w:t>
      </w:r>
      <w:r w:rsidR="00EE5E83">
        <w:rPr>
          <w:sz w:val="28"/>
          <w:szCs w:val="28"/>
        </w:rPr>
        <w:t xml:space="preserve">MNP và DEF </w:t>
      </w:r>
      <w:r w:rsidR="00EE5E83" w:rsidRPr="007134C1">
        <w:rPr>
          <w:sz w:val="28"/>
          <w:szCs w:val="28"/>
        </w:rPr>
        <w:t xml:space="preserve">đồng dạng </w:t>
      </w:r>
      <w:r w:rsidR="00EE5E83">
        <w:rPr>
          <w:sz w:val="28"/>
          <w:szCs w:val="28"/>
        </w:rPr>
        <w:t xml:space="preserve"> với nhau </w:t>
      </w:r>
      <w:r w:rsidR="00EE5E83" w:rsidRPr="007134C1">
        <w:rPr>
          <w:sz w:val="28"/>
          <w:szCs w:val="28"/>
        </w:rPr>
        <w:t xml:space="preserve">theo tỉ số 2 : 3. </w:t>
      </w:r>
      <w:r w:rsidR="00EE5E83" w:rsidRPr="007134C1">
        <w:rPr>
          <w:sz w:val="28"/>
          <w:szCs w:val="28"/>
          <w:lang w:val="pt-BR"/>
        </w:rPr>
        <w:t>Tính chu vi của mỗi tam giác. Biết tổng hai chu vi của hai tam giác là 350cm .</w:t>
      </w:r>
    </w:p>
    <w:p w:rsidR="00B36206" w:rsidRPr="009C679F" w:rsidRDefault="00EE5E83" w:rsidP="00B36206">
      <w:pPr>
        <w:spacing w:line="288" w:lineRule="auto"/>
        <w:rPr>
          <w:sz w:val="28"/>
          <w:szCs w:val="28"/>
          <w:lang w:val="nl-NL"/>
        </w:rPr>
      </w:pPr>
      <w:r w:rsidRPr="00B36206">
        <w:rPr>
          <w:b/>
          <w:sz w:val="28"/>
          <w:szCs w:val="28"/>
          <w:lang w:val="pt-BR"/>
        </w:rPr>
        <w:t>Bài 7</w:t>
      </w:r>
      <w:r>
        <w:rPr>
          <w:sz w:val="28"/>
          <w:szCs w:val="28"/>
          <w:lang w:val="pt-BR"/>
        </w:rPr>
        <w:t>:</w:t>
      </w:r>
      <w:r w:rsidR="00B36206" w:rsidRPr="00B36206">
        <w:rPr>
          <w:sz w:val="28"/>
          <w:szCs w:val="28"/>
          <w:lang w:val="nl-NL"/>
        </w:rPr>
        <w:t xml:space="preserve"> </w:t>
      </w:r>
      <w:r w:rsidR="00B36206">
        <w:rPr>
          <w:sz w:val="28"/>
          <w:szCs w:val="28"/>
          <w:lang w:val="nl-NL"/>
        </w:rPr>
        <w:t>Cho tam giác ABC vuông tại A; AB = 12 cm</w:t>
      </w:r>
      <w:r w:rsidR="00B36206" w:rsidRPr="009C679F">
        <w:rPr>
          <w:sz w:val="28"/>
          <w:szCs w:val="28"/>
          <w:lang w:val="nl-NL"/>
        </w:rPr>
        <w:t>, AC = 16 cm . Đường cao AH.</w:t>
      </w:r>
    </w:p>
    <w:p w:rsidR="00350A13" w:rsidRDefault="00350A13" w:rsidP="00350A13">
      <w:pPr>
        <w:spacing w:line="288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a) </w:t>
      </w:r>
      <w:r w:rsidR="00B36206">
        <w:rPr>
          <w:sz w:val="28"/>
          <w:szCs w:val="28"/>
          <w:lang w:val="nl-NL"/>
        </w:rPr>
        <w:t xml:space="preserve">Tính độ </w:t>
      </w:r>
      <w:r>
        <w:rPr>
          <w:sz w:val="28"/>
          <w:szCs w:val="28"/>
          <w:lang w:val="nl-NL"/>
        </w:rPr>
        <w:t xml:space="preserve">dài các đoạn thằng  BC </w:t>
      </w:r>
      <w:r w:rsidRPr="009C679F">
        <w:rPr>
          <w:sz w:val="28"/>
          <w:szCs w:val="28"/>
          <w:lang w:val="nl-NL"/>
        </w:rPr>
        <w:t>; AH</w:t>
      </w:r>
      <w:r>
        <w:rPr>
          <w:sz w:val="28"/>
          <w:szCs w:val="28"/>
          <w:lang w:val="nl-NL"/>
        </w:rPr>
        <w:t>; BH, CH</w:t>
      </w:r>
      <w:r w:rsidRPr="009C679F">
        <w:rPr>
          <w:sz w:val="28"/>
          <w:szCs w:val="28"/>
          <w:lang w:val="nl-NL"/>
        </w:rPr>
        <w:t>.</w:t>
      </w:r>
    </w:p>
    <w:p w:rsidR="00B36206" w:rsidRPr="00141A02" w:rsidRDefault="00350A13" w:rsidP="00B36206">
      <w:pPr>
        <w:spacing w:line="288" w:lineRule="auto"/>
        <w:ind w:firstLine="720"/>
        <w:rPr>
          <w:sz w:val="28"/>
          <w:szCs w:val="28"/>
          <w:lang w:val="nl-NL"/>
        </w:rPr>
      </w:pPr>
      <w:r w:rsidRPr="00141A02">
        <w:rPr>
          <w:sz w:val="28"/>
          <w:szCs w:val="28"/>
          <w:lang w:val="nl-NL"/>
        </w:rPr>
        <w:t xml:space="preserve">b) </w:t>
      </w:r>
      <w:r w:rsidR="00B36206" w:rsidRPr="00141A02">
        <w:rPr>
          <w:sz w:val="28"/>
          <w:szCs w:val="28"/>
          <w:lang w:val="nl-NL"/>
        </w:rPr>
        <w:t xml:space="preserve">Chứng minh </w:t>
      </w:r>
      <w:r w:rsidR="00B36206" w:rsidRPr="00141A02">
        <w:rPr>
          <w:position w:val="-4"/>
          <w:sz w:val="28"/>
          <w:szCs w:val="28"/>
          <w:lang w:val="nl-NL"/>
        </w:rPr>
        <w:object w:dxaOrig="240" w:dyaOrig="260">
          <v:shape id="_x0000_i1036" type="#_x0000_t75" style="width:12pt;height:12.75pt" o:ole="">
            <v:imagedata r:id="rId28" o:title=""/>
          </v:shape>
          <o:OLEObject Type="Embed" ProgID="Equation.DSMT4" ShapeID="_x0000_i1036" DrawAspect="Content" ObjectID="_1647164263" r:id="rId29"/>
        </w:object>
      </w:r>
      <w:r w:rsidR="00B36206" w:rsidRPr="00141A02">
        <w:rPr>
          <w:sz w:val="28"/>
          <w:szCs w:val="28"/>
          <w:lang w:val="nl-NL"/>
        </w:rPr>
        <w:t xml:space="preserve">ABC </w:t>
      </w:r>
      <w:r w:rsidR="00B36206" w:rsidRPr="00141A02">
        <w:rPr>
          <w:noProof/>
          <w:sz w:val="28"/>
          <w:szCs w:val="28"/>
          <w:lang w:val="vi-VN" w:eastAsia="vi-VN"/>
        </w:rPr>
        <w:drawing>
          <wp:inline distT="0" distB="0" distL="0" distR="0" wp14:anchorId="114EB782" wp14:editId="13E2A090">
            <wp:extent cx="228600" cy="85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206" w:rsidRPr="00141A02">
        <w:rPr>
          <w:sz w:val="28"/>
          <w:szCs w:val="28"/>
          <w:lang w:val="nl-NL"/>
        </w:rPr>
        <w:t xml:space="preserve"> </w:t>
      </w:r>
      <w:r w:rsidR="00B36206" w:rsidRPr="00141A02">
        <w:rPr>
          <w:bCs w:val="0"/>
          <w:iCs/>
          <w:position w:val="-4"/>
          <w:sz w:val="28"/>
          <w:szCs w:val="28"/>
          <w:lang w:val="nl-NL"/>
        </w:rPr>
        <w:object w:dxaOrig="240" w:dyaOrig="260">
          <v:shape id="_x0000_i1037" type="#_x0000_t75" style="width:12pt;height:12.75pt" o:ole="">
            <v:imagedata r:id="rId31" o:title=""/>
          </v:shape>
          <o:OLEObject Type="Embed" ProgID="Equation.DSMT4" ShapeID="_x0000_i1037" DrawAspect="Content" ObjectID="_1647164264" r:id="rId32"/>
        </w:object>
      </w:r>
      <w:r w:rsidR="00B36206" w:rsidRPr="00141A02">
        <w:rPr>
          <w:sz w:val="28"/>
          <w:szCs w:val="28"/>
          <w:lang w:val="nl-NL"/>
        </w:rPr>
        <w:t>HBA . Suy ra hệ thức AB</w:t>
      </w:r>
      <w:r w:rsidR="00B36206" w:rsidRPr="00141A02">
        <w:rPr>
          <w:sz w:val="28"/>
          <w:szCs w:val="28"/>
          <w:vertAlign w:val="superscript"/>
          <w:lang w:val="nl-NL"/>
        </w:rPr>
        <w:t>2</w:t>
      </w:r>
      <w:r w:rsidR="00B36206" w:rsidRPr="00141A02">
        <w:rPr>
          <w:sz w:val="28"/>
          <w:szCs w:val="28"/>
          <w:lang w:val="nl-NL"/>
        </w:rPr>
        <w:t xml:space="preserve"> = BH . BC</w:t>
      </w:r>
      <w:r w:rsidRPr="00141A02">
        <w:rPr>
          <w:sz w:val="28"/>
          <w:szCs w:val="28"/>
          <w:lang w:val="nl-NL"/>
        </w:rPr>
        <w:t>.</w:t>
      </w:r>
    </w:p>
    <w:p w:rsidR="00141A02" w:rsidRDefault="00141A02" w:rsidP="00141A02">
      <w:pPr>
        <w:spacing w:line="288" w:lineRule="auto"/>
        <w:rPr>
          <w:sz w:val="28"/>
          <w:szCs w:val="28"/>
          <w:lang w:val="nl-NL"/>
        </w:rPr>
      </w:pPr>
      <w:r w:rsidRPr="00141A02">
        <w:rPr>
          <w:b/>
          <w:sz w:val="28"/>
          <w:szCs w:val="28"/>
          <w:lang w:val="nl-NL"/>
        </w:rPr>
        <w:t>Bài 8</w:t>
      </w:r>
      <w:r>
        <w:rPr>
          <w:sz w:val="28"/>
          <w:szCs w:val="28"/>
          <w:lang w:val="nl-NL"/>
        </w:rPr>
        <w:t>: Cho hình bình hành MNPQ có PQ=10cm; MQ= 8cm . Trên cạnh NP lấy một điểm A sao cho PA= 5cm. Tia QA cắt t</w:t>
      </w:r>
      <w:r w:rsidR="00D20B2C">
        <w:rPr>
          <w:sz w:val="28"/>
          <w:szCs w:val="28"/>
          <w:lang w:val="nl-NL"/>
        </w:rPr>
        <w:t>ại</w:t>
      </w:r>
      <w:r>
        <w:rPr>
          <w:sz w:val="28"/>
          <w:szCs w:val="28"/>
          <w:lang w:val="nl-NL"/>
        </w:rPr>
        <w:t xml:space="preserve"> MN tại điểm E. </w:t>
      </w:r>
    </w:p>
    <w:p w:rsidR="00141A02" w:rsidRDefault="00141A02" w:rsidP="00141A02">
      <w:pPr>
        <w:pStyle w:val="ListParagraph"/>
        <w:numPr>
          <w:ilvl w:val="0"/>
          <w:numId w:val="5"/>
        </w:numPr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Chứng minh </w:t>
      </w:r>
      <w:r w:rsidRPr="00141A02">
        <w:rPr>
          <w:position w:val="-6"/>
          <w:sz w:val="28"/>
          <w:szCs w:val="28"/>
          <w:lang w:val="nl-NL"/>
        </w:rPr>
        <w:object w:dxaOrig="680" w:dyaOrig="279">
          <v:shape id="_x0000_i1038" type="#_x0000_t75" style="width:33.75pt;height:14.25pt" o:ole="">
            <v:imagedata r:id="rId33" o:title=""/>
          </v:shape>
          <o:OLEObject Type="Embed" ProgID="Equation.DSMT4" ShapeID="_x0000_i1038" DrawAspect="Content" ObjectID="_1647164265" r:id="rId34"/>
        </w:object>
      </w:r>
      <w:r>
        <w:rPr>
          <w:sz w:val="28"/>
          <w:szCs w:val="28"/>
          <w:lang w:val="nl-NL"/>
        </w:rPr>
        <w:t xml:space="preserve"> đồng dạng với </w:t>
      </w:r>
      <w:r w:rsidRPr="00141A02">
        <w:rPr>
          <w:position w:val="-10"/>
          <w:sz w:val="28"/>
          <w:szCs w:val="28"/>
          <w:lang w:val="nl-NL"/>
        </w:rPr>
        <w:object w:dxaOrig="700" w:dyaOrig="320">
          <v:shape id="_x0000_i1039" type="#_x0000_t75" style="width:35.25pt;height:15.75pt" o:ole="">
            <v:imagedata r:id="rId35" o:title=""/>
          </v:shape>
          <o:OLEObject Type="Embed" ProgID="Equation.DSMT4" ShapeID="_x0000_i1039" DrawAspect="Content" ObjectID="_1647164266" r:id="rId36"/>
        </w:object>
      </w:r>
      <w:r>
        <w:rPr>
          <w:sz w:val="28"/>
          <w:szCs w:val="28"/>
          <w:lang w:val="nl-NL"/>
        </w:rPr>
        <w:t>.</w:t>
      </w:r>
    </w:p>
    <w:p w:rsidR="00141A02" w:rsidRPr="00141A02" w:rsidRDefault="00141A02" w:rsidP="00141A02">
      <w:pPr>
        <w:pStyle w:val="ListParagraph"/>
        <w:numPr>
          <w:ilvl w:val="0"/>
          <w:numId w:val="5"/>
        </w:numPr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Chứng minh </w:t>
      </w:r>
      <w:r w:rsidRPr="00141A02">
        <w:rPr>
          <w:position w:val="-10"/>
          <w:sz w:val="28"/>
          <w:szCs w:val="28"/>
          <w:lang w:val="nl-NL"/>
        </w:rPr>
        <w:object w:dxaOrig="760" w:dyaOrig="320">
          <v:shape id="_x0000_i1040" type="#_x0000_t75" style="width:38.25pt;height:15.75pt" o:ole="">
            <v:imagedata r:id="rId37" o:title=""/>
          </v:shape>
          <o:OLEObject Type="Embed" ProgID="Equation.DSMT4" ShapeID="_x0000_i1040" DrawAspect="Content" ObjectID="_1647164267" r:id="rId38"/>
        </w:object>
      </w:r>
      <w:r>
        <w:rPr>
          <w:sz w:val="28"/>
          <w:szCs w:val="28"/>
          <w:lang w:val="nl-NL"/>
        </w:rPr>
        <w:t xml:space="preserve"> đồng dạng với </w:t>
      </w:r>
      <w:r w:rsidRPr="00141A02">
        <w:rPr>
          <w:position w:val="-10"/>
          <w:sz w:val="28"/>
          <w:szCs w:val="28"/>
          <w:lang w:val="nl-NL"/>
        </w:rPr>
        <w:object w:dxaOrig="700" w:dyaOrig="320">
          <v:shape id="_x0000_i1041" type="#_x0000_t75" style="width:35.25pt;height:15.75pt" o:ole="">
            <v:imagedata r:id="rId35" o:title=""/>
          </v:shape>
          <o:OLEObject Type="Embed" ProgID="Equation.DSMT4" ShapeID="_x0000_i1041" DrawAspect="Content" ObjectID="_1647164268" r:id="rId39"/>
        </w:object>
      </w:r>
      <w:r>
        <w:rPr>
          <w:sz w:val="28"/>
          <w:szCs w:val="28"/>
          <w:lang w:val="nl-NL"/>
        </w:rPr>
        <w:t>. Tính ME.</w:t>
      </w:r>
    </w:p>
    <w:p w:rsidR="00841527" w:rsidRPr="00841527" w:rsidRDefault="00141A02" w:rsidP="00841527">
      <w:pPr>
        <w:pStyle w:val="ListParagraph"/>
        <w:numPr>
          <w:ilvl w:val="0"/>
          <w:numId w:val="5"/>
        </w:numPr>
        <w:spacing w:after="80" w:line="288" w:lineRule="auto"/>
        <w:rPr>
          <w:sz w:val="28"/>
          <w:szCs w:val="28"/>
          <w:lang w:val="pt-BR"/>
        </w:rPr>
      </w:pPr>
      <w:r w:rsidRPr="00841527">
        <w:rPr>
          <w:sz w:val="28"/>
          <w:szCs w:val="28"/>
          <w:lang w:val="nl-NL"/>
        </w:rPr>
        <w:t>Chứng minh: NP. AQ = QE. AP.</w:t>
      </w:r>
    </w:p>
    <w:sectPr w:rsidR="00841527" w:rsidRPr="00841527" w:rsidSect="00141A02">
      <w:pgSz w:w="12240" w:h="15840"/>
      <w:pgMar w:top="568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973"/>
    <w:multiLevelType w:val="hybridMultilevel"/>
    <w:tmpl w:val="8688A01E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1960C948">
      <w:start w:val="1"/>
      <w:numFmt w:val="lowerLetter"/>
      <w:lvlText w:val="%2)"/>
      <w:lvlJc w:val="left"/>
      <w:pPr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E34834"/>
    <w:multiLevelType w:val="hybridMultilevel"/>
    <w:tmpl w:val="E01058E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04833"/>
    <w:multiLevelType w:val="hybridMultilevel"/>
    <w:tmpl w:val="103873AE"/>
    <w:lvl w:ilvl="0" w:tplc="D07E2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B0979"/>
    <w:multiLevelType w:val="hybridMultilevel"/>
    <w:tmpl w:val="0B8089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B37DED"/>
    <w:multiLevelType w:val="hybridMultilevel"/>
    <w:tmpl w:val="1564096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1C"/>
    <w:rsid w:val="0007411D"/>
    <w:rsid w:val="00141A02"/>
    <w:rsid w:val="00207811"/>
    <w:rsid w:val="00250F9B"/>
    <w:rsid w:val="00265BFE"/>
    <w:rsid w:val="00350A13"/>
    <w:rsid w:val="003E7570"/>
    <w:rsid w:val="004044A4"/>
    <w:rsid w:val="0046210E"/>
    <w:rsid w:val="00480F18"/>
    <w:rsid w:val="00681CA9"/>
    <w:rsid w:val="007B029F"/>
    <w:rsid w:val="00841527"/>
    <w:rsid w:val="008C4D1C"/>
    <w:rsid w:val="009C63DE"/>
    <w:rsid w:val="009F225F"/>
    <w:rsid w:val="00B36206"/>
    <w:rsid w:val="00B50E80"/>
    <w:rsid w:val="00BF4A21"/>
    <w:rsid w:val="00C33454"/>
    <w:rsid w:val="00CD0DFF"/>
    <w:rsid w:val="00D20B2C"/>
    <w:rsid w:val="00DB0F4E"/>
    <w:rsid w:val="00DC5EB0"/>
    <w:rsid w:val="00E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0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10E"/>
    <w:pPr>
      <w:ind w:left="720"/>
      <w:contextualSpacing/>
    </w:pPr>
  </w:style>
  <w:style w:type="paragraph" w:styleId="PlainText">
    <w:name w:val="Plain Text"/>
    <w:aliases w:val=" Char"/>
    <w:basedOn w:val="Normal"/>
    <w:link w:val="PlainTextChar"/>
    <w:rsid w:val="00207811"/>
    <w:rPr>
      <w:rFonts w:ascii="Courier New" w:hAnsi="Courier New" w:cs="Courier New"/>
      <w:bCs w:val="0"/>
      <w:sz w:val="20"/>
      <w:szCs w:val="20"/>
    </w:rPr>
  </w:style>
  <w:style w:type="character" w:customStyle="1" w:styleId="PlainTextChar">
    <w:name w:val="Plain Text Char"/>
    <w:aliases w:val=" Char Char"/>
    <w:basedOn w:val="DefaultParagraphFont"/>
    <w:link w:val="PlainText"/>
    <w:rsid w:val="00207811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80"/>
    <w:rPr>
      <w:rFonts w:ascii="Tahoma" w:eastAsia="Times New Roman" w:hAnsi="Tahoma" w:cs="Tahoma"/>
      <w:bCs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0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10E"/>
    <w:pPr>
      <w:ind w:left="720"/>
      <w:contextualSpacing/>
    </w:pPr>
  </w:style>
  <w:style w:type="paragraph" w:styleId="PlainText">
    <w:name w:val="Plain Text"/>
    <w:aliases w:val=" Char"/>
    <w:basedOn w:val="Normal"/>
    <w:link w:val="PlainTextChar"/>
    <w:rsid w:val="00207811"/>
    <w:rPr>
      <w:rFonts w:ascii="Courier New" w:hAnsi="Courier New" w:cs="Courier New"/>
      <w:bCs w:val="0"/>
      <w:sz w:val="20"/>
      <w:szCs w:val="20"/>
    </w:rPr>
  </w:style>
  <w:style w:type="character" w:customStyle="1" w:styleId="PlainTextChar">
    <w:name w:val="Plain Text Char"/>
    <w:aliases w:val=" Char Char"/>
    <w:basedOn w:val="DefaultParagraphFont"/>
    <w:link w:val="PlainText"/>
    <w:rsid w:val="00207811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80"/>
    <w:rPr>
      <w:rFonts w:ascii="Tahoma" w:eastAsia="Times New Roman" w:hAnsi="Tahoma" w:cs="Tahoma"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2020-03-31T04:08:00Z</cp:lastPrinted>
  <dcterms:created xsi:type="dcterms:W3CDTF">2020-03-31T05:51:00Z</dcterms:created>
  <dcterms:modified xsi:type="dcterms:W3CDTF">2020-03-31T05:51:00Z</dcterms:modified>
</cp:coreProperties>
</file>