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F9B3D" w14:textId="06BD6165" w:rsidR="00765A3F" w:rsidRDefault="00765A3F" w:rsidP="00765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proofErr w:type="spellStart"/>
      <w:r w:rsidRPr="00765A3F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Phiếu</w:t>
      </w:r>
      <w:proofErr w:type="spellEnd"/>
      <w:r w:rsidRPr="00765A3F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ôn</w:t>
      </w:r>
      <w:proofErr w:type="spellEnd"/>
      <w:r w:rsidRPr="00765A3F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tập</w:t>
      </w:r>
      <w:proofErr w:type="spellEnd"/>
      <w:r w:rsidRPr="00765A3F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lịch</w:t>
      </w:r>
      <w:proofErr w:type="spellEnd"/>
      <w:r w:rsidRPr="00765A3F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sử</w:t>
      </w:r>
      <w:proofErr w:type="spellEnd"/>
      <w:r w:rsidRPr="00765A3F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7</w:t>
      </w:r>
    </w:p>
    <w:p w14:paraId="2A4E1F9B" w14:textId="77777777" w:rsidR="00765A3F" w:rsidRPr="00765A3F" w:rsidRDefault="00765A3F" w:rsidP="00765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14:paraId="365360B5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Chích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65A3F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765A3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7B1C8CF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mỡ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18ADC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sz w:val="28"/>
          <w:szCs w:val="28"/>
        </w:rPr>
        <w:t>đông,địa</w:t>
      </w:r>
      <w:proofErr w:type="spellEnd"/>
      <w:proofErr w:type="gram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</w:p>
    <w:p w14:paraId="30E8F5B6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270E25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  <w:t xml:space="preserve">Con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ham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56A924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Chặn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Vương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ta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CA37BC2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tấn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    B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chờ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</w:p>
    <w:p w14:paraId="16CF855D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  D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</w:p>
    <w:p w14:paraId="323C09FE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Lê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4581A82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  <w:t xml:space="preserve">Do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    B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FDC0C7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C       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 Minh</w:t>
      </w:r>
      <w:proofErr w:type="gram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nản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mãi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D933B6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D/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proofErr w:type="gram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chuộc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A1A769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Lam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p w14:paraId="72A02CE6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A/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Chúc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   B/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C/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Quan.        D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  <w:t xml:space="preserve">/Chi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Lăng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Xương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Giang</w:t>
      </w:r>
      <w:proofErr w:type="spellEnd"/>
    </w:p>
    <w:p w14:paraId="05E777E2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Mộc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14:paraId="1BEEC430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Liễu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Thăng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sz w:val="28"/>
          <w:szCs w:val="28"/>
        </w:rPr>
        <w:t>trận.B</w:t>
      </w:r>
      <w:proofErr w:type="spellEnd"/>
      <w:proofErr w:type="gramEnd"/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đón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tấn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E929EC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FA1D52" w14:textId="77777777" w:rsidR="00765A3F" w:rsidRPr="00765A3F" w:rsidRDefault="00765A3F" w:rsidP="00765A3F">
      <w:pPr>
        <w:shd w:val="clear" w:color="auto" w:fill="FFFFFF"/>
        <w:spacing w:after="0" w:line="240" w:lineRule="auto"/>
        <w:ind w:right="-469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Mộc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sá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xôi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E43C3C9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1400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Thăng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Long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8BAA632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Thăng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Long      B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C/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       D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</w:p>
    <w:p w14:paraId="0B86C481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Lê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proofErr w:type="gram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tướng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khiển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C2D3166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A/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cồng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kềnh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liêu</w:t>
      </w:r>
      <w:proofErr w:type="spellEnd"/>
    </w:p>
    <w:p w14:paraId="7CCCFA28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B/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rẽ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</w:p>
    <w:p w14:paraId="5EA5C425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.C/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Vua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    D/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vua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trực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tiếp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nắm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quyền</w:t>
      </w:r>
      <w:proofErr w:type="spellEnd"/>
    </w:p>
    <w:p w14:paraId="1862A3C6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8/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Ngụ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ư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319EBA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</w:p>
    <w:p w14:paraId="59A2F719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lính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EE5664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lính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proofErr w:type="gram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ruộng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753223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lính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proofErr w:type="gram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ruộng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6811538F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9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Lê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Sơ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kỷ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XVI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mâu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thuẫn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gay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gắt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?</w:t>
      </w:r>
    </w:p>
    <w:p w14:paraId="7BBF95E6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Mâu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thuẫn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giữa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phe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phong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FE6898B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Mâu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thuẫn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giữa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bọn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A379667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Mâu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thuẫn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giữa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nông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5191BF77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Mâu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thuẫn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giữa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phong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6B0E19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lastRenderedPageBreak/>
        <w:t>Câu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10/Sau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Lê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vạn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lính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</w:p>
    <w:p w14:paraId="2908B511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A/sum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chinh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  B/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171ACD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C/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6C0B34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D/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ngụ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ư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14:paraId="36F6B6D6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Câu11Hội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thề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Quan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1D10DA1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  <w:t>22/11/1426B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  <w:t>29/12/1427C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  <w:t>10/12/1427D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  <w:t>.03/11/1427</w:t>
      </w:r>
    </w:p>
    <w:p w14:paraId="3C04A3D1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chợ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chợ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trùng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chợ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chợ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”?</w:t>
      </w:r>
    </w:p>
    <w:p w14:paraId="190D69F6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chợ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A6BE76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chợ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</w:p>
    <w:p w14:paraId="41E58245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C35CE5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765A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CF9024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13/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Lê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Nam Á?</w:t>
      </w:r>
    </w:p>
    <w:p w14:paraId="6ED96B79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A/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thịnh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Nam Á  </w:t>
      </w:r>
    </w:p>
    <w:p w14:paraId="25FCFC37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B/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Nam Á</w:t>
      </w:r>
    </w:p>
    <w:p w14:paraId="75649C2D" w14:textId="77777777" w:rsidR="00765A3F" w:rsidRPr="00765A3F" w:rsidRDefault="00765A3F" w:rsidP="0076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sz w:val="28"/>
          <w:szCs w:val="28"/>
        </w:rPr>
        <w:t>C/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Nam ÁD/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765A3F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765A3F">
        <w:rPr>
          <w:rFonts w:ascii="Times New Roman" w:eastAsia="Times New Roman" w:hAnsi="Times New Roman" w:cs="Times New Roman"/>
          <w:sz w:val="28"/>
          <w:szCs w:val="28"/>
        </w:rPr>
        <w:t xml:space="preserve"> Nam Á</w:t>
      </w:r>
    </w:p>
    <w:p w14:paraId="2FC84E27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14/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hời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Lê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Sơ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tưởng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chiếm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vị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14:paraId="326B05E9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Phật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B</w:t>
      </w:r>
      <w:proofErr w:type="gram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Nho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C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Đạo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D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Thiên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giáo</w:t>
      </w:r>
      <w:proofErr w:type="spellEnd"/>
    </w:p>
    <w:p w14:paraId="4ECE8A05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Câu15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Nét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tiêu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biểu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cử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Đức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Vua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Lê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</w:p>
    <w:p w14:paraId="6491BB81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A/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kỳ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     B/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đỗ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tiến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sĩ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trạng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45D32DF6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C/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lấy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đỗ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rộng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rãi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chọn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bằng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sót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tài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lầm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kém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D/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cử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tuyển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tài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</w:p>
    <w:p w14:paraId="519717FF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16/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Lê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sơ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văn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chữ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Nôm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vị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trí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trọng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so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văn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chữ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Hán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?</w:t>
      </w:r>
    </w:p>
    <w:p w14:paraId="2C80857A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A/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lòng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proofErr w:type="gram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hào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 B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/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Chữ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Nôm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triển</w:t>
      </w:r>
      <w:proofErr w:type="spellEnd"/>
      <w:proofErr w:type="gram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mạnh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598D6C1D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khuyến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khích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chữ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Nôm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217989BA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D/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Chữ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Nôm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dần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khẳng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trị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khả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vai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trò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nền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văn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4EA55B58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17/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Lê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sơ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rất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phẩm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?</w:t>
      </w:r>
    </w:p>
    <w:p w14:paraId="38AE1057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rất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B/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khuyến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khích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viết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08B5BD7D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lịch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3F331CC2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phong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dạng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viết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26E308BB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18/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proofErr w:type="gram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chống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Minh,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tiêu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biểu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?</w:t>
      </w:r>
    </w:p>
    <w:p w14:paraId="6ED2C7FF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Trần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Khang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B/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Trần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Ngỗi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274F6837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Trần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Quý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Khoáng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D/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Lam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Sơn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2C5DD315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19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vị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vua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minh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tài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xuất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sắc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lĩnh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vực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kinh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tế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trị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quân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còn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văn,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lớn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ở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kĩ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XV;năm</w:t>
      </w:r>
      <w:proofErr w:type="spellEnd"/>
      <w:proofErr w:type="gram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1460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ngôi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vua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18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ai?</w:t>
      </w:r>
    </w:p>
    <w:p w14:paraId="2677A2F3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 xml:space="preserve">Lê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TôngB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 xml:space="preserve">Lê Anh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TôngC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 xml:space="preserve">Lê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TôngD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 xml:space="preserve">Lê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Tông</w:t>
      </w:r>
      <w:proofErr w:type="spellEnd"/>
    </w:p>
    <w:p w14:paraId="56B30158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20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Ranh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giữa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Đàng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Đàng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Ngoài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14:paraId="2C47683C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Sông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Bến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Hải.B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Đèo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Hải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VânC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Sông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GianhD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Đèo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Tam </w:t>
      </w:r>
      <w:proofErr w:type="spellStart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Điệp</w:t>
      </w:r>
      <w:proofErr w:type="spellEnd"/>
      <w:r w:rsidRPr="00765A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4A76826A" w14:textId="77777777" w:rsidR="00765A3F" w:rsidRPr="00765A3F" w:rsidRDefault="00765A3F" w:rsidP="00765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21</w:t>
      </w: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Chúa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Nguyễn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Đàng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14:paraId="3F75F453" w14:textId="77777777" w:rsidR="00765A3F" w:rsidRPr="00765A3F" w:rsidRDefault="00765A3F" w:rsidP="00765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khích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B/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Bắt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đóng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thuế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B2AE97F" w14:textId="77777777" w:rsidR="00765A3F" w:rsidRPr="00765A3F" w:rsidRDefault="00765A3F" w:rsidP="00765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Cho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đồn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điền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D/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Bắt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phu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lính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84C82B5" w14:textId="77777777" w:rsidR="00765A3F" w:rsidRPr="00765A3F" w:rsidRDefault="00765A3F" w:rsidP="00765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22</w:t>
      </w: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Điền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danh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thiếu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: “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Kì,thứ</w:t>
      </w:r>
      <w:proofErr w:type="spellEnd"/>
      <w:proofErr w:type="gram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nhì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……”</w:t>
      </w:r>
    </w:p>
    <w:p w14:paraId="1A3F1DDE" w14:textId="77777777" w:rsidR="00765A3F" w:rsidRPr="00765A3F" w:rsidRDefault="00765A3F" w:rsidP="00765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AnB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Phố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HiếnC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Gia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ĐịnhD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Nẵng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2698566" w14:textId="77777777" w:rsidR="00765A3F" w:rsidRPr="00765A3F" w:rsidRDefault="00765A3F" w:rsidP="00765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23</w:t>
      </w: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Chữ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ngữ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ra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kỉ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14:paraId="252F52ED" w14:textId="77777777" w:rsidR="00765A3F" w:rsidRPr="00765A3F" w:rsidRDefault="00765A3F" w:rsidP="00765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A/XV    B/XVI    C/XVII       D/</w:t>
      </w: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XVIII</w:t>
      </w:r>
    </w:p>
    <w:p w14:paraId="238D22C5" w14:textId="77777777" w:rsidR="00765A3F" w:rsidRPr="00765A3F" w:rsidRDefault="00765A3F" w:rsidP="00765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24</w:t>
      </w: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Làng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gốm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nổi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tiếng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Hà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14:paraId="787BB3C8" w14:textId="77777777" w:rsidR="00765A3F" w:rsidRPr="00765A3F" w:rsidRDefault="00765A3F" w:rsidP="00765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Thanh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Hà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B/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Tràng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C/ 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Thăng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Long   d/</w:t>
      </w:r>
      <w:proofErr w:type="spellStart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765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</w:t>
      </w:r>
    </w:p>
    <w:p w14:paraId="3CAD0627" w14:textId="1C9A351A" w:rsidR="00765A3F" w:rsidRPr="00765A3F" w:rsidRDefault="00765A3F" w:rsidP="00765A3F">
      <w:pPr>
        <w:tabs>
          <w:tab w:val="left" w:pos="360"/>
          <w:tab w:val="left" w:pos="1080"/>
          <w:tab w:val="left" w:pos="2880"/>
          <w:tab w:val="left" w:pos="4140"/>
          <w:tab w:val="left" w:pos="558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765A3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25</w:t>
      </w:r>
      <w:r w:rsidRPr="00765A3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/Việc thờ cúng tổ tiên của người Việt thể hiện điều gì?</w:t>
      </w:r>
    </w:p>
    <w:p w14:paraId="54D1E1CE" w14:textId="62F3E90E" w:rsidR="00765A3F" w:rsidRPr="00765A3F" w:rsidRDefault="00765A3F" w:rsidP="00765A3F">
      <w:pPr>
        <w:tabs>
          <w:tab w:val="left" w:pos="15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765A3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</w:t>
      </w:r>
      <w:r w:rsidRPr="00765A3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6</w:t>
      </w:r>
      <w:r w:rsidRPr="00765A3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/ Nêu nguyên nhân thắng lợi và ý nghĩa lịch sử  cuộc khởi nghĩa Lam Sơn?</w:t>
      </w:r>
    </w:p>
    <w:p w14:paraId="12D07B4C" w14:textId="5CAEAF7E" w:rsidR="00765A3F" w:rsidRPr="00765A3F" w:rsidRDefault="00765A3F" w:rsidP="00765A3F">
      <w:pPr>
        <w:tabs>
          <w:tab w:val="left" w:pos="360"/>
          <w:tab w:val="left" w:pos="1080"/>
          <w:tab w:val="left" w:pos="2880"/>
          <w:tab w:val="left" w:pos="4140"/>
          <w:tab w:val="left" w:pos="558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765A3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27</w:t>
      </w:r>
      <w:r w:rsidRPr="00765A3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/ Nguyên nhân nào làm cho nền giáo dục khoa cử thời Lê phát triển ? </w:t>
      </w:r>
    </w:p>
    <w:p w14:paraId="6316D5D1" w14:textId="14811CE9" w:rsidR="00765A3F" w:rsidRPr="00765A3F" w:rsidRDefault="00765A3F" w:rsidP="00765A3F">
      <w:pPr>
        <w:tabs>
          <w:tab w:val="left" w:pos="1584"/>
        </w:tabs>
        <w:spacing w:after="0" w:line="26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765A3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28</w:t>
      </w:r>
      <w:r w:rsidRPr="00765A3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/ Hành đông hi sinh của Lê Lai liều mình cứu chúa có ý nghĩa gì?</w:t>
      </w:r>
    </w:p>
    <w:p w14:paraId="7E15B081" w14:textId="77777777" w:rsidR="00765A3F" w:rsidRPr="00765A3F" w:rsidRDefault="00765A3F" w:rsidP="00765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21212F30" w14:textId="77777777" w:rsidR="00765A3F" w:rsidRPr="00765A3F" w:rsidRDefault="00765A3F" w:rsidP="00765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111C14B0" w14:textId="77777777" w:rsidR="006313B6" w:rsidRPr="00765A3F" w:rsidRDefault="00765A3F">
      <w:pPr>
        <w:rPr>
          <w:bCs/>
        </w:rPr>
      </w:pPr>
      <w:bookmarkStart w:id="0" w:name="_GoBack"/>
      <w:bookmarkEnd w:id="0"/>
    </w:p>
    <w:sectPr w:rsidR="006313B6" w:rsidRPr="00765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3F"/>
    <w:rsid w:val="004816D9"/>
    <w:rsid w:val="005D4FE2"/>
    <w:rsid w:val="007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8C24"/>
  <w15:chartTrackingRefBased/>
  <w15:docId w15:val="{87192EEE-CEF2-44E5-9CC1-6EF39027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2020-02-22T14:03:00Z</dcterms:created>
  <dcterms:modified xsi:type="dcterms:W3CDTF">2020-02-22T14:04:00Z</dcterms:modified>
</cp:coreProperties>
</file>