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620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4"/>
      </w:tblGrid>
      <w:tr w:rsidR="000127BB" w:rsidRPr="000127BB" w:rsidTr="00712702">
        <w:tc>
          <w:tcPr>
            <w:tcW w:w="6204" w:type="dxa"/>
          </w:tcPr>
          <w:p w:rsidR="000127BB" w:rsidRPr="000127BB" w:rsidRDefault="000127BB" w:rsidP="00712702">
            <w:pPr>
              <w:rPr>
                <w:rFonts w:ascii="Times New Roman" w:hAnsi="Times New Roman"/>
                <w:bCs/>
                <w:sz w:val="26"/>
                <w:szCs w:val="28"/>
              </w:rPr>
            </w:pPr>
            <w:r w:rsidRPr="000127BB">
              <w:rPr>
                <w:rFonts w:ascii="Times New Roman" w:hAnsi="Times New Roman"/>
                <w:b/>
                <w:bCs/>
                <w:szCs w:val="28"/>
              </w:rPr>
              <w:t xml:space="preserve">          </w:t>
            </w:r>
            <w:r w:rsidRPr="000127BB">
              <w:rPr>
                <w:rFonts w:ascii="Times New Roman" w:hAnsi="Times New Roman"/>
                <w:bCs/>
                <w:sz w:val="26"/>
                <w:szCs w:val="28"/>
              </w:rPr>
              <w:t>UBND HUYỆN GIA LÂM</w:t>
            </w:r>
          </w:p>
          <w:p w:rsidR="000127BB" w:rsidRPr="000127BB" w:rsidRDefault="000127BB" w:rsidP="00712702">
            <w:pPr>
              <w:rPr>
                <w:rFonts w:ascii="Times New Roman" w:hAnsi="Times New Roman"/>
                <w:b/>
                <w:bCs/>
                <w:szCs w:val="28"/>
              </w:rPr>
            </w:pPr>
            <w:r w:rsidRPr="000127BB">
              <w:rPr>
                <w:rFonts w:ascii="Times New Roman" w:hAnsi="Times New Roman"/>
                <w:b/>
                <w:bCs/>
                <w:szCs w:val="28"/>
              </w:rPr>
              <w:t xml:space="preserve">PHÒNG GIÁO DỤC VÀ ĐÀO TẠO  </w:t>
            </w:r>
          </w:p>
        </w:tc>
      </w:tr>
    </w:tbl>
    <w:p w:rsidR="000127BB" w:rsidRPr="000127BB" w:rsidRDefault="000127BB" w:rsidP="000127BB">
      <w:pPr>
        <w:jc w:val="center"/>
        <w:rPr>
          <w:rFonts w:ascii="Times New Roman" w:hAnsi="Times New Roman"/>
          <w:b/>
          <w:bCs/>
          <w:sz w:val="16"/>
          <w:szCs w:val="16"/>
        </w:rPr>
      </w:pPr>
      <w:r w:rsidRPr="000127BB">
        <w:rPr>
          <w:rFonts w:ascii="Times New Roman" w:hAnsi="Times New Roman"/>
          <w:b/>
          <w:bCs/>
          <w:noProof/>
          <w:sz w:val="16"/>
          <w:szCs w:val="16"/>
        </w:rPr>
        <mc:AlternateContent>
          <mc:Choice Requires="wps">
            <w:drawing>
              <wp:anchor distT="0" distB="0" distL="114300" distR="114300" simplePos="0" relativeHeight="251660288" behindDoc="0" locked="0" layoutInCell="1" allowOverlap="1" wp14:anchorId="28B05176" wp14:editId="0F31E6E0">
                <wp:simplePos x="0" y="0"/>
                <wp:positionH relativeFrom="column">
                  <wp:posOffset>457200</wp:posOffset>
                </wp:positionH>
                <wp:positionV relativeFrom="paragraph">
                  <wp:posOffset>20320</wp:posOffset>
                </wp:positionV>
                <wp:extent cx="18288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18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"/>
            </w:pict>
          </mc:Fallback>
        </mc:AlternateContent>
      </w:r>
    </w:p>
    <w:p w:rsidR="000127BB" w:rsidRPr="000127BB" w:rsidRDefault="000127BB" w:rsidP="000127BB">
      <w:pPr>
        <w:jc w:val="center"/>
        <w:rPr>
          <w:rFonts w:ascii="Times New Roman" w:hAnsi="Times New Roman"/>
          <w:b/>
          <w:bCs/>
          <w:sz w:val="22"/>
          <w:szCs w:val="22"/>
        </w:rPr>
      </w:pPr>
    </w:p>
    <w:p w:rsidR="000127BB" w:rsidRPr="000127BB" w:rsidRDefault="000127BB" w:rsidP="000127BB">
      <w:pPr>
        <w:jc w:val="center"/>
        <w:rPr>
          <w:rFonts w:ascii="Times New Roman" w:hAnsi="Times New Roman"/>
          <w:b/>
          <w:bCs/>
          <w:szCs w:val="28"/>
        </w:rPr>
      </w:pPr>
      <w:r w:rsidRPr="000127BB">
        <w:rPr>
          <w:rFonts w:ascii="Times New Roman" w:hAnsi="Times New Roman"/>
          <w:b/>
          <w:bCs/>
          <w:szCs w:val="28"/>
        </w:rPr>
        <w:t>H</w:t>
      </w:r>
      <w:r w:rsidRPr="000127BB">
        <w:rPr>
          <w:rFonts w:ascii="Times New Roman" w:hAnsi="Times New Roman"/>
          <w:b/>
          <w:bCs/>
          <w:szCs w:val="28"/>
        </w:rPr>
        <w:softHyphen/>
        <w:t>ƯỚNG DẪN CÔNG TÁC CHUYÊN MÔN BỘ MÔN THỂ DỤC</w:t>
      </w:r>
    </w:p>
    <w:p w:rsidR="000127BB" w:rsidRPr="000127BB" w:rsidRDefault="000127BB" w:rsidP="000127BB">
      <w:pPr>
        <w:jc w:val="center"/>
        <w:rPr>
          <w:rFonts w:ascii="Times New Roman" w:hAnsi="Times New Roman"/>
          <w:b/>
          <w:bCs/>
          <w:szCs w:val="28"/>
        </w:rPr>
      </w:pPr>
      <w:r w:rsidRPr="000127BB">
        <w:rPr>
          <w:rFonts w:ascii="Times New Roman" w:hAnsi="Times New Roman"/>
          <w:b/>
          <w:bCs/>
          <w:szCs w:val="28"/>
        </w:rPr>
        <w:t>CẤP THCS NĂM HỌC 2020 - 2021</w:t>
      </w:r>
    </w:p>
    <w:p w:rsidR="000127BB" w:rsidRPr="000127BB" w:rsidRDefault="000127BB" w:rsidP="000127BB">
      <w:pPr>
        <w:jc w:val="center"/>
        <w:rPr>
          <w:rFonts w:ascii="Times New Roman" w:hAnsi="Times New Roman"/>
          <w:b/>
          <w:bCs/>
          <w:szCs w:val="28"/>
        </w:rPr>
      </w:pPr>
      <w:r w:rsidRPr="000127BB">
        <w:rPr>
          <w:rFonts w:ascii="Times New Roman" w:hAnsi="Times New Roman"/>
          <w:noProof/>
        </w:rPr>
        <mc:AlternateContent>
          <mc:Choice Requires="wps">
            <w:drawing>
              <wp:anchor distT="0" distB="0" distL="114300" distR="114300" simplePos="0" relativeHeight="251659264" behindDoc="0" locked="0" layoutInCell="1" allowOverlap="1" wp14:anchorId="0872CC09" wp14:editId="370A32A3">
                <wp:simplePos x="0" y="0"/>
                <wp:positionH relativeFrom="column">
                  <wp:posOffset>2007870</wp:posOffset>
                </wp:positionH>
                <wp:positionV relativeFrom="paragraph">
                  <wp:posOffset>90170</wp:posOffset>
                </wp:positionV>
                <wp:extent cx="2057400" cy="0"/>
                <wp:effectExtent l="7620" t="6350" r="1143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pt,7.1pt" to="320.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ONG+XncAAAACQEAAA8AAAAAAAAAAAAAAAAAdwQAAGRycy9kb3ducmV2LnhtbFBL&#10;BQYAAAAABAAEAPMAAACABQAAAAA=&#10;"/>
            </w:pict>
          </mc:Fallback>
        </mc:AlternateContent>
      </w:r>
      <w:r w:rsidRPr="000127BB">
        <w:rPr>
          <w:rFonts w:ascii="Times New Roman" w:hAnsi="Times New Roman"/>
          <w:b/>
          <w:bCs/>
          <w:szCs w:val="28"/>
        </w:rPr>
        <w:t xml:space="preserve"> </w:t>
      </w:r>
    </w:p>
    <w:p w:rsidR="000127BB" w:rsidRPr="000127BB" w:rsidRDefault="000127BB" w:rsidP="000127BB">
      <w:pPr>
        <w:jc w:val="center"/>
        <w:rPr>
          <w:rFonts w:ascii="Times New Roman" w:hAnsi="Times New Roman"/>
          <w:sz w:val="34"/>
          <w:szCs w:val="34"/>
        </w:rPr>
      </w:pPr>
    </w:p>
    <w:p w:rsidR="000127BB" w:rsidRPr="000127BB" w:rsidRDefault="000127BB" w:rsidP="000127BB">
      <w:pPr>
        <w:ind w:firstLine="720"/>
        <w:jc w:val="both"/>
        <w:rPr>
          <w:rFonts w:ascii="Times New Roman" w:hAnsi="Times New Roman"/>
          <w:szCs w:val="28"/>
        </w:rPr>
      </w:pPr>
      <w:r w:rsidRPr="000127BB">
        <w:rPr>
          <w:rFonts w:ascii="Times New Roman" w:hAnsi="Times New Roman"/>
          <w:szCs w:val="28"/>
        </w:rPr>
        <w:t>Thực hiện sự chỉ đạo của Sở Giáo dục và Đào tạo Hà Nội, Phòng Giáo dục và Đào tạo Gia Lâm hướng dẫn công tác chuyên môn bộ môn Thể dục cấp THCS năm học 2020 – 2021 như sau:</w:t>
      </w:r>
    </w:p>
    <w:p w:rsidR="000127BB" w:rsidRPr="000127BB" w:rsidRDefault="000127BB" w:rsidP="000127BB">
      <w:pPr>
        <w:ind w:firstLine="720"/>
        <w:jc w:val="both"/>
        <w:rPr>
          <w:rFonts w:ascii="Times New Roman" w:hAnsi="Times New Roman"/>
          <w:sz w:val="8"/>
          <w:szCs w:val="28"/>
        </w:rPr>
      </w:pPr>
    </w:p>
    <w:p w:rsidR="000127BB" w:rsidRPr="000127BB" w:rsidRDefault="000127BB" w:rsidP="000127BB">
      <w:pPr>
        <w:ind w:firstLine="720"/>
        <w:jc w:val="both"/>
        <w:rPr>
          <w:rFonts w:ascii="Times New Roman" w:hAnsi="Times New Roman"/>
          <w:b/>
          <w:bCs/>
          <w:szCs w:val="26"/>
        </w:rPr>
      </w:pPr>
      <w:r w:rsidRPr="000127BB">
        <w:rPr>
          <w:rFonts w:ascii="Times New Roman" w:hAnsi="Times New Roman"/>
          <w:szCs w:val="26"/>
        </w:rPr>
        <w:t xml:space="preserve">I. </w:t>
      </w:r>
      <w:r w:rsidRPr="000127BB">
        <w:rPr>
          <w:rFonts w:ascii="Times New Roman" w:hAnsi="Times New Roman"/>
          <w:b/>
          <w:bCs/>
          <w:szCs w:val="26"/>
        </w:rPr>
        <w:t>NHIỆM VỤ TRỌNG TÂM CỦA NĂM HỌC 2020 - 2021:</w:t>
      </w:r>
    </w:p>
    <w:p w:rsidR="000127BB" w:rsidRPr="000127BB" w:rsidRDefault="000127BB" w:rsidP="000127BB">
      <w:pPr>
        <w:pStyle w:val="Vanbnnidung1"/>
        <w:shd w:val="clear" w:color="auto" w:fill="auto"/>
        <w:spacing w:before="80" w:after="0" w:line="240" w:lineRule="auto"/>
        <w:ind w:left="40" w:right="20" w:firstLine="520"/>
        <w:rPr>
          <w:rFonts w:ascii="Times New Roman" w:hAnsi="Times New Roman" w:cs="Times New Roman"/>
          <w:sz w:val="28"/>
          <w:szCs w:val="28"/>
        </w:rPr>
      </w:pPr>
      <w:r w:rsidRPr="000127BB">
        <w:rPr>
          <w:rStyle w:val="Vanbnnidung"/>
          <w:rFonts w:ascii="Times New Roman" w:hAnsi="Times New Roman" w:cs="Times New Roman"/>
          <w:color w:val="000000"/>
          <w:sz w:val="28"/>
          <w:szCs w:val="28"/>
          <w:lang w:eastAsia="vi-VN"/>
        </w:rPr>
        <w:t>Tăng cường công tác tuyên truyền để quán triệt và thực hiện các chủ trương, đường lối của Đảng, pháp luật của Nhà nước về đổi mới giáo dục THCS; thực hiện tốt mục tiêu phòng, chống dịch Covid-19, bảo đảm trường học an toàn và nâng cao chất lượng giáo dục ; tăng cường giáo dục đạo đức, lối sống, kỹ năng sống, sức khoẻ cho học sinh; nâng cao chất lượng, hiệu quả thực hiện chương trình giáo dục THCS theo định hướng phát triển phẩm chất và năng lực học sinh, đẩy mạnh triển khai giáo dục STEM, đồng thời tích cực chuẩn bị các điều kiện triển khai Chương trình giáo dục phổ thông mới (Chương trình GDPT 2018), ưu tiên cho việc triển khai thực hiện đối với lớp 6 từ năm học 2021-2022; tiếp tục đẩy mạnh đổi mới cơ chế quản lý, quản trị cơ sở giáo dục, tăng cường nền nếp, kỷ cương, chất lượng và hiệu quả giáo dục trong các trường THCS.</w:t>
      </w:r>
    </w:p>
    <w:p w:rsidR="000127BB" w:rsidRPr="000127BB" w:rsidRDefault="000127BB" w:rsidP="000127BB">
      <w:pPr>
        <w:spacing w:after="120"/>
        <w:ind w:firstLine="720"/>
        <w:jc w:val="both"/>
        <w:rPr>
          <w:rFonts w:ascii="Times New Roman" w:hAnsi="Times New Roman"/>
          <w:b/>
          <w:bCs/>
          <w:szCs w:val="26"/>
          <w:lang w:val="da-DK"/>
        </w:rPr>
      </w:pPr>
      <w:r w:rsidRPr="000127BB">
        <w:rPr>
          <w:rFonts w:ascii="Times New Roman" w:hAnsi="Times New Roman"/>
          <w:b/>
          <w:bCs/>
          <w:szCs w:val="26"/>
          <w:lang w:val="da-DK"/>
        </w:rPr>
        <w:t>II. CÁC NHIỆM VỤ CỤ THỂ:</w:t>
      </w:r>
    </w:p>
    <w:p w:rsidR="000127BB" w:rsidRPr="000127BB" w:rsidRDefault="000127BB" w:rsidP="000127BB">
      <w:pPr>
        <w:spacing w:before="120" w:line="300" w:lineRule="exact"/>
        <w:ind w:left="-450"/>
        <w:jc w:val="both"/>
        <w:rPr>
          <w:rFonts w:ascii="Times New Roman" w:hAnsi="Times New Roman"/>
          <w:b/>
          <w:szCs w:val="28"/>
        </w:rPr>
      </w:pPr>
      <w:r w:rsidRPr="000127BB">
        <w:rPr>
          <w:rFonts w:ascii="Times New Roman" w:hAnsi="Times New Roman"/>
          <w:b/>
          <w:szCs w:val="28"/>
          <w:highlight w:val="white"/>
        </w:rPr>
        <w:tab/>
      </w:r>
      <w:r w:rsidRPr="000127BB">
        <w:rPr>
          <w:rFonts w:ascii="Times New Roman" w:hAnsi="Times New Roman"/>
          <w:b/>
          <w:szCs w:val="28"/>
          <w:highlight w:val="white"/>
        </w:rPr>
        <w:tab/>
        <w:t>1. Thực hiện kế hoạch giáo dục</w:t>
      </w:r>
    </w:p>
    <w:p w:rsidR="000127BB" w:rsidRPr="000127BB" w:rsidRDefault="000127BB" w:rsidP="000127BB">
      <w:pPr>
        <w:spacing w:before="120" w:line="300" w:lineRule="exact"/>
        <w:ind w:firstLine="592"/>
        <w:jc w:val="both"/>
        <w:rPr>
          <w:rFonts w:ascii="Times New Roman" w:hAnsi="Times New Roman"/>
          <w:b/>
          <w:szCs w:val="28"/>
        </w:rPr>
      </w:pPr>
      <w:r w:rsidRPr="000127BB">
        <w:rPr>
          <w:rFonts w:ascii="Times New Roman" w:hAnsi="Times New Roman"/>
          <w:szCs w:val="28"/>
        </w:rPr>
        <w:tab/>
        <w:t>- Đảm bảo 100% các lớp học môn Thể dục nội khóa 2 tiết/tuần theo qui định của Bộ Giáo dục và Đào tạo.</w:t>
      </w:r>
    </w:p>
    <w:p w:rsidR="000127BB" w:rsidRPr="000127BB" w:rsidRDefault="000127BB" w:rsidP="000127BB">
      <w:pPr>
        <w:spacing w:before="120" w:line="300" w:lineRule="exact"/>
        <w:ind w:firstLine="592"/>
        <w:jc w:val="both"/>
        <w:rPr>
          <w:rFonts w:ascii="Times New Roman" w:hAnsi="Times New Roman"/>
          <w:szCs w:val="28"/>
        </w:rPr>
      </w:pPr>
      <w:r w:rsidRPr="000127BB">
        <w:rPr>
          <w:rFonts w:ascii="Times New Roman" w:hAnsi="Times New Roman"/>
          <w:szCs w:val="28"/>
        </w:rPr>
        <w:tab/>
        <w:t xml:space="preserve">- Các trường tự chủ việc xây dựng Kế hoạch giáo dục theo khung thời gian 35 tuần ( HKI: 18 tuần &amp; HK II : 17 tuần) đảm bảo thời gian kết thúc KH I, kết thúc năm học thống nhất toàn Thành phố. </w:t>
      </w:r>
    </w:p>
    <w:p w:rsidR="000127BB" w:rsidRPr="000127BB" w:rsidRDefault="000127BB" w:rsidP="000127BB">
      <w:pPr>
        <w:spacing w:after="120"/>
        <w:ind w:left="66" w:firstLine="654"/>
        <w:jc w:val="both"/>
        <w:rPr>
          <w:rFonts w:ascii="Times New Roman" w:hAnsi="Times New Roman"/>
          <w:szCs w:val="28"/>
          <w:lang w:val="da-DK"/>
        </w:rPr>
      </w:pPr>
      <w:r w:rsidRPr="000127BB">
        <w:rPr>
          <w:rFonts w:ascii="Times New Roman" w:hAnsi="Times New Roman"/>
          <w:szCs w:val="28"/>
          <w:lang w:val="da-DK"/>
        </w:rPr>
        <w:t xml:space="preserve">- </w:t>
      </w:r>
      <w:r w:rsidRPr="000127BB">
        <w:rPr>
          <w:rFonts w:ascii="Times New Roman" w:hAnsi="Times New Roman"/>
          <w:lang w:val="vi-VN"/>
        </w:rPr>
        <w:t>Tiếp tục chỉ đạo thực hiện nghiêm túc</w:t>
      </w:r>
      <w:r w:rsidRPr="000127BB">
        <w:rPr>
          <w:rFonts w:ascii="Times New Roman" w:hAnsi="Times New Roman"/>
          <w:lang w:val="da-DK"/>
        </w:rPr>
        <w:t xml:space="preserve"> việc</w:t>
      </w:r>
      <w:r w:rsidRPr="000127BB">
        <w:rPr>
          <w:rFonts w:ascii="Times New Roman" w:hAnsi="Times New Roman"/>
          <w:szCs w:val="28"/>
          <w:lang w:val="da-DK"/>
        </w:rPr>
        <w:t xml:space="preserve"> điều chỉnh nội dung dạy học môn TD cấp THCS theo hướng tinh giảm những nội dung khó, những nội dung trùng lặp... nhằm nâng cao chất lượng dạy học, phù hợp với mục tiêu giáo dục và điều kiện dạy học môn TD theo Công văn số 5842/BGĐT-VP, ngày 01/9/2011 của BGDĐT.</w:t>
      </w:r>
    </w:p>
    <w:p w:rsidR="000127BB" w:rsidRPr="000127BB" w:rsidRDefault="000127BB" w:rsidP="000127BB">
      <w:pPr>
        <w:spacing w:before="120" w:line="300" w:lineRule="exact"/>
        <w:ind w:firstLine="592"/>
        <w:jc w:val="both"/>
        <w:rPr>
          <w:rFonts w:ascii="Times New Roman" w:hAnsi="Times New Roman"/>
          <w:b/>
          <w:szCs w:val="28"/>
        </w:rPr>
      </w:pPr>
      <w:r w:rsidRPr="000127BB">
        <w:rPr>
          <w:rFonts w:ascii="Times New Roman" w:hAnsi="Times New Roman"/>
          <w:szCs w:val="28"/>
        </w:rPr>
        <w:tab/>
        <w:t>- Các trường có thể thống nhất một số môn dạy tự chọn phù phợp với xu hướng phát triển của địa phương, Huyện và Thành phố có sự kế thừa của năm học trước;</w:t>
      </w:r>
    </w:p>
    <w:p w:rsidR="000127BB" w:rsidRPr="000127BB" w:rsidRDefault="000127BB" w:rsidP="000127BB">
      <w:pPr>
        <w:spacing w:before="120" w:line="300" w:lineRule="exact"/>
        <w:ind w:firstLine="592"/>
        <w:jc w:val="both"/>
        <w:rPr>
          <w:rFonts w:ascii="Times New Roman" w:hAnsi="Times New Roman"/>
          <w:b/>
          <w:szCs w:val="28"/>
        </w:rPr>
      </w:pPr>
      <w:r w:rsidRPr="000127BB">
        <w:rPr>
          <w:rFonts w:ascii="Times New Roman" w:hAnsi="Times New Roman"/>
          <w:szCs w:val="28"/>
        </w:rPr>
        <w:tab/>
        <w:t>- Bộ môn Thể dục của từng trường trên cơ sở định hướng của Bộ, Sở, Huyện tự xây dựng Kế hoạch giảng dạy, phân phối chương trình chi tiết. Kế hoạch này phải được BGH duyệt và báo cáo phòng GD&amp;ĐT duyệt trước khi thực hiện và là căn cứ để thanh, kiểm tra.</w:t>
      </w:r>
    </w:p>
    <w:p w:rsidR="000127BB" w:rsidRPr="000127BB" w:rsidRDefault="000127BB" w:rsidP="000127BB">
      <w:pPr>
        <w:spacing w:after="120"/>
        <w:jc w:val="both"/>
        <w:rPr>
          <w:rFonts w:ascii="Times New Roman" w:hAnsi="Times New Roman"/>
          <w:szCs w:val="28"/>
          <w:lang w:val="da-DK"/>
        </w:rPr>
      </w:pPr>
      <w:r w:rsidRPr="000127BB">
        <w:rPr>
          <w:rFonts w:ascii="Times New Roman" w:hAnsi="Times New Roman"/>
          <w:szCs w:val="28"/>
        </w:rPr>
        <w:tab/>
        <w:t xml:space="preserve">- </w:t>
      </w:r>
      <w:r w:rsidRPr="000127BB">
        <w:rPr>
          <w:rFonts w:ascii="Times New Roman" w:hAnsi="Times New Roman"/>
          <w:szCs w:val="28"/>
          <w:lang w:val="da-DK"/>
        </w:rPr>
        <w:t xml:space="preserve">Trên cơ sở kế hoạch dạy học đã được phê duyệt, tổ/nhóm chuyên môn, giáo viên tổ chức sinh hoạt chuyên môn về đổi mới PPDH và KTĐG; tổ chức quản lý các hoạt động chuyên môn của trường qua mạng cho mỗi chủ đề theo hướng dẫn tại Công văn số  </w:t>
      </w:r>
      <w:r w:rsidRPr="000127BB">
        <w:rPr>
          <w:rFonts w:ascii="Times New Roman" w:hAnsi="Times New Roman"/>
          <w:szCs w:val="28"/>
        </w:rPr>
        <w:t xml:space="preserve">10801/SGDĐT-GDTrH ngày 31/10/2014 của Sở GDĐT </w:t>
      </w:r>
      <w:r w:rsidRPr="000127BB">
        <w:rPr>
          <w:rFonts w:ascii="Times New Roman" w:hAnsi="Times New Roman"/>
          <w:szCs w:val="28"/>
          <w:lang w:val="da-DK"/>
        </w:rPr>
        <w:t>và Hướng dẫn nhiệm vụ năm học 2020 - 2021 của Sở GDĐT.</w:t>
      </w:r>
    </w:p>
    <w:p w:rsidR="000127BB" w:rsidRPr="000127BB" w:rsidRDefault="000127BB" w:rsidP="000127BB">
      <w:pPr>
        <w:spacing w:after="120"/>
        <w:jc w:val="both"/>
        <w:rPr>
          <w:rFonts w:ascii="Times New Roman" w:hAnsi="Times New Roman"/>
          <w:szCs w:val="28"/>
          <w:lang w:val="da-DK"/>
        </w:rPr>
      </w:pPr>
      <w:r w:rsidRPr="000127BB">
        <w:rPr>
          <w:rFonts w:ascii="Times New Roman" w:hAnsi="Times New Roman"/>
          <w:szCs w:val="28"/>
          <w:lang w:val="da-DK"/>
        </w:rPr>
        <w:lastRenderedPageBreak/>
        <w:tab/>
      </w:r>
      <w:r w:rsidRPr="000127BB">
        <w:rPr>
          <w:rFonts w:ascii="Times New Roman" w:hAnsi="Times New Roman"/>
          <w:szCs w:val="28"/>
          <w:lang w:val="fr-FR"/>
        </w:rPr>
        <w:t>- Nâng cao chất lượng hoạt động của tổ chuyên môn giáo viên Thể dục trên địa bàn huyện, tổ chức sinh hoạt chuyên môn định kỳ theo Cụm (01 tháng/ lần báo cáo về Phòng GD&amp;ĐT trước ngày tổ chức 01 tuần), s</w:t>
      </w:r>
      <w:r w:rsidRPr="000127BB">
        <w:rPr>
          <w:rFonts w:ascii="Times New Roman" w:hAnsi="Times New Roman"/>
          <w:szCs w:val="28"/>
          <w:lang w:val="da-DK"/>
        </w:rPr>
        <w:t>inh hoạt tổ/nhóm cần tăng cường đổi mới PPDH và KTĐG; đổi mới nội dung sinh hoạt tổ/nhóm theo hướng nghiên cứu nội dung bài giảng; tập trung thảo luận các chủ đề, đưa ra những vấn đề khó nảy sinh trong quá trình thực hiện. Qua đó cùng trao đổi và đưa ra những giải pháp để giải quyết và thực hiện có hiệu quả... Tránh sinh hoạt tổ/nhóm chuyên môn một cách hình thức hành chính hóa.</w:t>
      </w:r>
    </w:p>
    <w:p w:rsidR="000127BB" w:rsidRPr="000127BB" w:rsidRDefault="000127BB" w:rsidP="000127BB">
      <w:pPr>
        <w:spacing w:after="120"/>
        <w:jc w:val="both"/>
        <w:rPr>
          <w:rFonts w:ascii="Times New Roman" w:hAnsi="Times New Roman"/>
          <w:szCs w:val="28"/>
          <w:lang w:val="da-DK"/>
        </w:rPr>
      </w:pPr>
      <w:r w:rsidRPr="000127BB">
        <w:rPr>
          <w:rFonts w:ascii="Times New Roman" w:hAnsi="Times New Roman"/>
          <w:szCs w:val="28"/>
          <w:lang w:val="da-DK"/>
        </w:rPr>
        <w:tab/>
        <w:t xml:space="preserve">- Tiếp tục đổi mới mạnh mẽ PPDH nhằm phát huy tính tích cực, chủ động, sáng tạo của học sinh; tăng cường kỹ năng thực hành, vận dụng kiến thức, kỹ năng vào giải quyết các vấn đề thực tiễn; tránh tình trạng yêu cầu học sinh tập luyện với khối lượng và cường độ quá cao. Giáo viên phải bám vào chuẩn kiến thức, kỹ năng để tổ chức hợp lý cho học sinh tập luyện cá nhân hoặc nhóm phù hợp giới tính, năng lực, tố chất, không gây căng thẳng, tạo được hứng thú cho học sinh khi tham gia tập luyện, luôn động viên khích lệ các em để giờ học đạt hiệu quả cao. </w:t>
      </w:r>
    </w:p>
    <w:p w:rsidR="000127BB" w:rsidRPr="000127BB" w:rsidRDefault="000127BB" w:rsidP="000127BB">
      <w:pPr>
        <w:spacing w:after="120"/>
        <w:jc w:val="both"/>
        <w:rPr>
          <w:rFonts w:ascii="Times New Roman" w:hAnsi="Times New Roman"/>
          <w:szCs w:val="28"/>
          <w:lang w:val="da-DK"/>
        </w:rPr>
      </w:pPr>
      <w:r w:rsidRPr="000127BB">
        <w:rPr>
          <w:rFonts w:ascii="Times New Roman" w:hAnsi="Times New Roman"/>
          <w:szCs w:val="28"/>
          <w:lang w:val="da-DK"/>
        </w:rPr>
        <w:tab/>
        <w:t>- Triển khai đổi mới phương pháp dạy và học gắn với đổi mới hình thức, phương pháp, kiểm tra và đánh giá kết quả giáo dục theo định hướng phát triển năng lực học sinh. Tuy nhiên dù sử dụng bất kỳ phương pháp nào cũng phải đảm bảo được nguyên tắc “Học sinh tự mình hoàn thành nhiệm vụ học tập với sự tổ chức, hướng dẫn của giáo viên”. Một số biện pháp đổi mới dạy học:</w:t>
      </w:r>
    </w:p>
    <w:p w:rsidR="000127BB" w:rsidRPr="000127BB" w:rsidRDefault="000127BB" w:rsidP="000127BB">
      <w:pPr>
        <w:spacing w:after="120"/>
        <w:ind w:left="142" w:firstLine="578"/>
        <w:jc w:val="both"/>
        <w:rPr>
          <w:rFonts w:ascii="Times New Roman" w:hAnsi="Times New Roman"/>
          <w:szCs w:val="28"/>
          <w:lang w:val="da-DK"/>
        </w:rPr>
      </w:pPr>
      <w:r w:rsidRPr="000127BB">
        <w:rPr>
          <w:rFonts w:ascii="Times New Roman" w:hAnsi="Times New Roman"/>
          <w:szCs w:val="28"/>
          <w:lang w:val="da-DK"/>
        </w:rPr>
        <w:t>+ Cải tiến phương pháp, kết hợp đa dạng các phương pháp dạy học;</w:t>
      </w:r>
    </w:p>
    <w:p w:rsidR="000127BB" w:rsidRPr="000127BB" w:rsidRDefault="000127BB" w:rsidP="000127BB">
      <w:pPr>
        <w:spacing w:after="120"/>
        <w:ind w:firstLine="578"/>
        <w:jc w:val="both"/>
        <w:rPr>
          <w:rFonts w:ascii="Times New Roman" w:hAnsi="Times New Roman"/>
          <w:szCs w:val="28"/>
          <w:lang w:val="da-DK"/>
        </w:rPr>
      </w:pPr>
      <w:r w:rsidRPr="000127BB">
        <w:rPr>
          <w:rFonts w:ascii="Times New Roman" w:hAnsi="Times New Roman"/>
          <w:szCs w:val="28"/>
          <w:lang w:val="da-DK"/>
        </w:rPr>
        <w:t>+ Vận dụng dạy học giải quyết vấn đề; dạy học theo tình huống và tích hợp liên môn; dạy học định hướng hoạt động;</w:t>
      </w:r>
    </w:p>
    <w:p w:rsidR="000127BB" w:rsidRPr="000127BB" w:rsidRDefault="000127BB" w:rsidP="000127BB">
      <w:pPr>
        <w:spacing w:after="120"/>
        <w:ind w:firstLine="578"/>
        <w:jc w:val="both"/>
        <w:rPr>
          <w:rFonts w:ascii="Times New Roman" w:hAnsi="Times New Roman"/>
          <w:szCs w:val="28"/>
          <w:lang w:val="da-DK"/>
        </w:rPr>
      </w:pPr>
      <w:r w:rsidRPr="000127BB">
        <w:rPr>
          <w:rFonts w:ascii="Times New Roman" w:hAnsi="Times New Roman"/>
          <w:szCs w:val="28"/>
          <w:lang w:val="da-DK"/>
        </w:rPr>
        <w:t>+ Tăng cường sử dụng phương tiện và công nghệ thông tin hợp lý hỗ trợ dạy học;</w:t>
      </w:r>
    </w:p>
    <w:p w:rsidR="000127BB" w:rsidRPr="000127BB" w:rsidRDefault="000127BB" w:rsidP="000127BB">
      <w:pPr>
        <w:spacing w:after="120"/>
        <w:ind w:left="142" w:firstLine="578"/>
        <w:jc w:val="both"/>
        <w:rPr>
          <w:rFonts w:ascii="Times New Roman" w:hAnsi="Times New Roman"/>
          <w:szCs w:val="28"/>
          <w:lang w:val="da-DK"/>
        </w:rPr>
      </w:pPr>
      <w:r w:rsidRPr="000127BB">
        <w:rPr>
          <w:rFonts w:ascii="Times New Roman" w:hAnsi="Times New Roman"/>
          <w:szCs w:val="28"/>
          <w:lang w:val="da-DK"/>
        </w:rPr>
        <w:t>+ Sử dụng kỹ thuật dạy học phát huy tính tích cực và sáng tạo;</w:t>
      </w:r>
    </w:p>
    <w:p w:rsidR="000127BB" w:rsidRPr="000127BB" w:rsidRDefault="000127BB" w:rsidP="000127BB">
      <w:pPr>
        <w:spacing w:after="120"/>
        <w:ind w:left="142" w:firstLine="578"/>
        <w:jc w:val="both"/>
        <w:rPr>
          <w:rFonts w:ascii="Times New Roman" w:hAnsi="Times New Roman"/>
          <w:szCs w:val="28"/>
          <w:lang w:val="da-DK"/>
        </w:rPr>
      </w:pPr>
      <w:r w:rsidRPr="000127BB">
        <w:rPr>
          <w:rFonts w:ascii="Times New Roman" w:hAnsi="Times New Roman"/>
          <w:szCs w:val="28"/>
          <w:lang w:val="da-DK"/>
        </w:rPr>
        <w:t>+ Chú trọng các PPDH đặc thù bộ môn;</w:t>
      </w:r>
    </w:p>
    <w:p w:rsidR="000127BB" w:rsidRPr="000127BB" w:rsidRDefault="000127BB" w:rsidP="000127BB">
      <w:pPr>
        <w:spacing w:after="120"/>
        <w:ind w:left="142" w:firstLine="578"/>
        <w:jc w:val="both"/>
        <w:rPr>
          <w:rFonts w:ascii="Times New Roman" w:hAnsi="Times New Roman"/>
          <w:szCs w:val="28"/>
          <w:lang w:val="da-DK"/>
        </w:rPr>
      </w:pPr>
      <w:r w:rsidRPr="000127BB">
        <w:rPr>
          <w:rFonts w:ascii="Times New Roman" w:hAnsi="Times New Roman"/>
          <w:szCs w:val="28"/>
          <w:lang w:val="da-DK"/>
        </w:rPr>
        <w:t xml:space="preserve">+ Bồi dưỡng phương pháp học tập tích cực cho học sinh.                                                                                                    </w:t>
      </w:r>
    </w:p>
    <w:p w:rsidR="000127BB" w:rsidRPr="000127BB" w:rsidRDefault="000127BB" w:rsidP="000127BB">
      <w:pPr>
        <w:spacing w:after="120"/>
        <w:ind w:firstLine="720"/>
        <w:jc w:val="both"/>
        <w:rPr>
          <w:rFonts w:ascii="Times New Roman" w:hAnsi="Times New Roman"/>
          <w:b/>
          <w:bCs/>
          <w:szCs w:val="28"/>
          <w:lang w:val="da-DK"/>
        </w:rPr>
      </w:pPr>
      <w:r w:rsidRPr="000127BB">
        <w:rPr>
          <w:rFonts w:ascii="Times New Roman" w:hAnsi="Times New Roman"/>
          <w:szCs w:val="28"/>
          <w:lang w:val="da-DK"/>
        </w:rPr>
        <w:t xml:space="preserve">- Việc thực hiện kiểm tra đánh giá kết quả học tập của học sinh cần bám sát vào chuẩn kiến thức kỹ năng và định hướng phát triển năng lực học sinh; theo Thông tư số 58/2011/TT-BGDĐT ngày 12/12/2011 và Thông tư số 26/2020/TT-BGDĐT ngày 26/8/2020 của Bộ GDĐT; </w:t>
      </w:r>
      <w:r w:rsidRPr="000127BB">
        <w:rPr>
          <w:rFonts w:ascii="Times New Roman" w:hAnsi="Times New Roman"/>
          <w:bCs/>
          <w:szCs w:val="28"/>
          <w:lang w:val="da-DK"/>
        </w:rPr>
        <w:t>Công văn số 2642/BGDĐT-GDTrH ngày 04/5/2012 của Bộ về việc hướng dẫn cách đánh giá, xếp loại các môn Âm nhạc, Mĩ thuật, Thể dục.</w:t>
      </w:r>
    </w:p>
    <w:p w:rsidR="000127BB" w:rsidRPr="000127BB" w:rsidRDefault="000127BB" w:rsidP="000127BB">
      <w:pPr>
        <w:spacing w:after="120"/>
        <w:ind w:firstLine="720"/>
        <w:jc w:val="both"/>
        <w:rPr>
          <w:rFonts w:ascii="Times New Roman" w:hAnsi="Times New Roman"/>
          <w:szCs w:val="28"/>
          <w:lang w:val="da-DK"/>
        </w:rPr>
      </w:pPr>
      <w:r w:rsidRPr="000127BB">
        <w:rPr>
          <w:rFonts w:ascii="Times New Roman" w:hAnsi="Times New Roman"/>
          <w:szCs w:val="28"/>
          <w:lang w:val="da-DK"/>
        </w:rPr>
        <w:t>- Đổi mới kiểm tra đánh giá kết quả học tập, hoạt động giáo dục của mỗi học sinh ở mỗi lớp học, cấp học trong bối cảnh hiện nay cần:</w:t>
      </w:r>
    </w:p>
    <w:p w:rsidR="000127BB" w:rsidRPr="000127BB" w:rsidRDefault="000127BB" w:rsidP="000127BB">
      <w:pPr>
        <w:spacing w:after="120"/>
        <w:ind w:left="142"/>
        <w:jc w:val="both"/>
        <w:rPr>
          <w:rFonts w:ascii="Times New Roman" w:hAnsi="Times New Roman"/>
          <w:szCs w:val="28"/>
          <w:lang w:val="da-DK"/>
        </w:rPr>
      </w:pPr>
      <w:r w:rsidRPr="000127BB">
        <w:rPr>
          <w:rFonts w:ascii="Times New Roman" w:hAnsi="Times New Roman"/>
          <w:szCs w:val="28"/>
          <w:lang w:val="da-DK"/>
        </w:rPr>
        <w:tab/>
        <w:t>+ Đánh giá được các năng lực khác nhau của mỗi học sinh;</w:t>
      </w:r>
    </w:p>
    <w:p w:rsidR="000127BB" w:rsidRPr="000127BB" w:rsidRDefault="000127BB" w:rsidP="000127BB">
      <w:pPr>
        <w:spacing w:after="120"/>
        <w:jc w:val="both"/>
        <w:rPr>
          <w:rFonts w:ascii="Times New Roman" w:hAnsi="Times New Roman"/>
          <w:szCs w:val="28"/>
          <w:lang w:val="da-DK"/>
        </w:rPr>
      </w:pPr>
      <w:r w:rsidRPr="000127BB">
        <w:rPr>
          <w:rFonts w:ascii="Times New Roman" w:hAnsi="Times New Roman"/>
          <w:szCs w:val="28"/>
          <w:lang w:val="da-DK"/>
        </w:rPr>
        <w:tab/>
        <w:t>+ Đảm bảo khách quan, công bằng, toàn diện, công khai, giáo dục và phát triển...</w:t>
      </w:r>
    </w:p>
    <w:p w:rsidR="000127BB" w:rsidRPr="000127BB" w:rsidRDefault="000127BB" w:rsidP="000127BB">
      <w:pPr>
        <w:spacing w:after="120" w:line="270" w:lineRule="auto"/>
        <w:ind w:firstLine="720"/>
        <w:jc w:val="both"/>
        <w:rPr>
          <w:rFonts w:ascii="Times New Roman" w:hAnsi="Times New Roman"/>
          <w:szCs w:val="28"/>
          <w:lang w:val="da-DK"/>
        </w:rPr>
      </w:pPr>
      <w:r w:rsidRPr="000127BB">
        <w:rPr>
          <w:rFonts w:ascii="Times New Roman" w:hAnsi="Times New Roman"/>
          <w:lang w:val="da-DK"/>
        </w:rPr>
        <w:t xml:space="preserve">- Tiếp tục triển khai thực hiện Quyết định số 1076/QĐ-TTg ngày 17/6/2016 về việc phê duyệt Đề án tổng thể phát triển giáo dục thể chất và thể thao trường học giai đoạn 2016-2020 và định hướng tới 2025. Thực hiện Công văn số 4775/BGDĐT-CTHSSV ngày 16/9/2015 và Công văn số 4842/BGDĐT-GDTC ngày 19/10/2018,…. về việc triển khai và tăng cường  tập thể dục buổi sáng, thể </w:t>
      </w:r>
      <w:r w:rsidRPr="000127BB">
        <w:rPr>
          <w:rFonts w:ascii="Times New Roman" w:hAnsi="Times New Roman"/>
          <w:lang w:val="da-DK"/>
        </w:rPr>
        <w:lastRenderedPageBreak/>
        <w:t>dục giữa giờ, dạy võ cổ truyền,…. trong các trường THCS. Chú trọng hướng dẫn HS ôn luyện bài thể dục buổi sáng, bài thể dục giữa giờ và bài thể dục chống mệt mỏi theo quy định. Duy trì nề nếp thực hiện các bài thể dục nói trên (vào giở nghỉ giữa giờ) vận dụng vào tập luyện thường xuyên trong suốt năm học; tập luyện và thi đấu các môn thể thao trong chương trình Hội khỏe Phù đổng nhằm tăng cường sức khỏe, phát triển thể lực toàn diện, trang bị kiến thức, kỹ năng vận động cơ bản và hình thành thói quen tập luyện thể dục, thể thao thường xuyên; tuyển chọn cho lực lượng vận động viên HS tham gia Hội khỏe Phù đổng các cấp.</w:t>
      </w:r>
    </w:p>
    <w:p w:rsidR="000127BB" w:rsidRPr="000127BB" w:rsidRDefault="000127BB" w:rsidP="000127BB">
      <w:pPr>
        <w:jc w:val="both"/>
        <w:rPr>
          <w:rFonts w:ascii="Times New Roman" w:hAnsi="Times New Roman"/>
          <w:szCs w:val="28"/>
          <w:lang w:val="da-DK"/>
        </w:rPr>
      </w:pPr>
      <w:r w:rsidRPr="000127BB">
        <w:rPr>
          <w:rFonts w:ascii="Times New Roman" w:hAnsi="Times New Roman"/>
          <w:szCs w:val="28"/>
          <w:lang w:val="da-DK"/>
        </w:rPr>
        <w:tab/>
        <w:t xml:space="preserve">- Các nhà trường thực hiện thông báo kết luận số 158/TB-BGD ĐT ngày 04/3/2018 của Bộ GDĐT tại Hội nghị nâng cao chất lượng giáo dục thể chất và thể thao trường học trong ngành Giáo dục; từng bước đưa thể dục vào nề nếp; tổ chức kiểm tra, đánh giá , xếp loại thể lực HS theo qui định của Quyết định số 53/2008/QĐ-BGDĐT ngày 18/9/2008 của Bộ GDĐT. Lập hồ sơ và lưu kết quả đánh giá, xếp loại sau khi kiểm tra, tổng hợp và báo cáo cơ quan quản lí trực tiếp vào cuối năm học. </w:t>
      </w:r>
    </w:p>
    <w:p w:rsidR="000127BB" w:rsidRPr="000127BB" w:rsidRDefault="000127BB" w:rsidP="000127BB">
      <w:pPr>
        <w:spacing w:before="120" w:line="300" w:lineRule="exact"/>
        <w:ind w:left="-450" w:firstLine="592"/>
        <w:jc w:val="both"/>
        <w:rPr>
          <w:rFonts w:ascii="Times New Roman" w:hAnsi="Times New Roman"/>
          <w:szCs w:val="28"/>
          <w:lang w:val="da-DK"/>
        </w:rPr>
      </w:pPr>
      <w:r w:rsidRPr="000127BB">
        <w:rPr>
          <w:rFonts w:ascii="Times New Roman" w:hAnsi="Times New Roman"/>
          <w:b/>
          <w:bCs/>
          <w:i/>
          <w:iCs/>
          <w:szCs w:val="28"/>
          <w:lang w:val="da-DK"/>
        </w:rPr>
        <w:tab/>
        <w:t>2. Đảm bảo các qui định về chuyên môn</w:t>
      </w:r>
    </w:p>
    <w:p w:rsidR="000127BB" w:rsidRPr="000127BB" w:rsidRDefault="000127BB" w:rsidP="000127BB">
      <w:pPr>
        <w:spacing w:before="120" w:line="300" w:lineRule="exact"/>
        <w:ind w:left="-450" w:firstLine="516"/>
        <w:jc w:val="both"/>
        <w:rPr>
          <w:rFonts w:ascii="Times New Roman" w:hAnsi="Times New Roman"/>
          <w:szCs w:val="28"/>
          <w:lang w:val="da-DK"/>
        </w:rPr>
      </w:pPr>
      <w:r w:rsidRPr="000127BB">
        <w:rPr>
          <w:rFonts w:ascii="Times New Roman" w:hAnsi="Times New Roman"/>
          <w:szCs w:val="28"/>
          <w:lang w:val="da-DK"/>
        </w:rPr>
        <w:tab/>
        <w:t>- Hồ sơ chuyên môn:</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xml:space="preserve">+ Cá nhân: Kế hoạch dạy học ( đã được BGH phê duyệt); Sổ báo giảng; Giáo án ; Sổ điểm cá nhân; Sổ đánh giá xếp loại thể lực học sinh... </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Đối với nhóm trưởng: Kế hoạch hoạt động công tác bộ môn Thể dục năm học ( được Ban giám hiệu phê duyệt); Sổ sinh hoạt tổ/ nhóm chuyên môn; Sổ dự giờ…</w:t>
      </w:r>
    </w:p>
    <w:p w:rsidR="000127BB" w:rsidRPr="000127BB" w:rsidRDefault="000127BB" w:rsidP="000127BB">
      <w:pPr>
        <w:spacing w:before="120" w:line="300" w:lineRule="exact"/>
        <w:ind w:left="-450" w:firstLine="516"/>
        <w:jc w:val="both"/>
        <w:rPr>
          <w:rFonts w:ascii="Times New Roman" w:hAnsi="Times New Roman"/>
          <w:szCs w:val="28"/>
          <w:lang w:val="da-DK"/>
        </w:rPr>
      </w:pPr>
      <w:r w:rsidRPr="000127BB">
        <w:rPr>
          <w:rFonts w:ascii="Times New Roman" w:hAnsi="Times New Roman"/>
          <w:szCs w:val="28"/>
          <w:lang w:val="da-DK"/>
        </w:rPr>
        <w:tab/>
        <w:t>- Qui định 100% giáo viên lên lớp phải mặc trang phục thể thao.</w:t>
      </w:r>
    </w:p>
    <w:p w:rsidR="000127BB" w:rsidRPr="000127BB" w:rsidRDefault="000127BB" w:rsidP="000127BB">
      <w:pPr>
        <w:ind w:firstLine="360"/>
        <w:jc w:val="both"/>
        <w:rPr>
          <w:rFonts w:ascii="Times New Roman" w:hAnsi="Times New Roman"/>
          <w:szCs w:val="26"/>
        </w:rPr>
      </w:pPr>
      <w:r w:rsidRPr="000127BB">
        <w:rPr>
          <w:rFonts w:ascii="Times New Roman" w:hAnsi="Times New Roman"/>
          <w:sz w:val="30"/>
          <w:szCs w:val="28"/>
        </w:rPr>
        <w:tab/>
      </w:r>
      <w:r w:rsidRPr="000127BB">
        <w:rPr>
          <w:rFonts w:ascii="Times New Roman" w:hAnsi="Times New Roman"/>
          <w:szCs w:val="26"/>
        </w:rPr>
        <w:t>- Đảm bảo 100% GV lên lớp có giáo án, soạn theo  hướng đổi mới phương pháp và phù hợp đặc trưng bộ môn. Đảm bảo một số yêu cầu sau:</w:t>
      </w:r>
    </w:p>
    <w:p w:rsidR="000127BB" w:rsidRPr="000127BB" w:rsidRDefault="000127BB" w:rsidP="000127BB">
      <w:pPr>
        <w:ind w:firstLine="360"/>
        <w:jc w:val="both"/>
        <w:rPr>
          <w:rFonts w:ascii="Times New Roman" w:hAnsi="Times New Roman"/>
          <w:szCs w:val="26"/>
        </w:rPr>
      </w:pPr>
      <w:r w:rsidRPr="000127BB">
        <w:rPr>
          <w:rFonts w:ascii="Times New Roman" w:hAnsi="Times New Roman"/>
          <w:szCs w:val="26"/>
        </w:rPr>
        <w:t xml:space="preserve">      + Tập giáo án phải có trang bìa trên đó thể hiện rõ các thông tin cần thiết (Tên giáo viên, môn, lớp….)</w:t>
      </w:r>
    </w:p>
    <w:p w:rsidR="000127BB" w:rsidRPr="000127BB" w:rsidRDefault="000127BB" w:rsidP="000127BB">
      <w:pPr>
        <w:ind w:firstLine="720"/>
        <w:jc w:val="both"/>
        <w:rPr>
          <w:rFonts w:ascii="Times New Roman" w:hAnsi="Times New Roman"/>
          <w:spacing w:val="-4"/>
          <w:szCs w:val="26"/>
        </w:rPr>
      </w:pPr>
      <w:r w:rsidRPr="000127BB">
        <w:rPr>
          <w:rFonts w:ascii="Times New Roman" w:hAnsi="Times New Roman"/>
          <w:spacing w:val="-4"/>
          <w:szCs w:val="26"/>
        </w:rPr>
        <w:t>+ Lưu ít nhất các tiết đã dạy trước đó 2 tuần, các tiết soạn trước không quá 1 tuần.</w:t>
      </w:r>
    </w:p>
    <w:p w:rsidR="000127BB" w:rsidRPr="000127BB" w:rsidRDefault="000127BB" w:rsidP="000127BB">
      <w:pPr>
        <w:ind w:firstLine="720"/>
        <w:jc w:val="both"/>
        <w:rPr>
          <w:rFonts w:ascii="Times New Roman" w:hAnsi="Times New Roman"/>
          <w:szCs w:val="26"/>
        </w:rPr>
      </w:pPr>
      <w:r w:rsidRPr="000127BB">
        <w:rPr>
          <w:rFonts w:ascii="Times New Roman" w:hAnsi="Times New Roman"/>
          <w:szCs w:val="26"/>
        </w:rPr>
        <w:t>+ Thể hiện rõ ngày, tháng, năm soạn. Kiến thức, kỹ năng, thái độ trong phần mục tiêu, thời gian cho từng hoạt động, hệ thống câu hỏi và cách thức tổ chức các hoạt động của trò nhằm lĩnh hội kiến thức.</w:t>
      </w:r>
    </w:p>
    <w:p w:rsidR="000127BB" w:rsidRPr="000127BB" w:rsidRDefault="000127BB" w:rsidP="000127BB">
      <w:pPr>
        <w:ind w:firstLine="720"/>
        <w:jc w:val="both"/>
        <w:rPr>
          <w:rFonts w:ascii="Times New Roman" w:hAnsi="Times New Roman"/>
          <w:spacing w:val="-12"/>
          <w:szCs w:val="26"/>
        </w:rPr>
      </w:pPr>
      <w:r w:rsidRPr="000127BB">
        <w:rPr>
          <w:rFonts w:ascii="Times New Roman" w:hAnsi="Times New Roman"/>
          <w:spacing w:val="-12"/>
          <w:szCs w:val="26"/>
        </w:rPr>
        <w:t>+ Giáo án phải có phần ghi nội dung điều chỉnh, bổ sung, rút kinh nghiệm sau tiết dạy.</w:t>
      </w:r>
    </w:p>
    <w:p w:rsidR="000127BB" w:rsidRPr="000127BB" w:rsidRDefault="000127BB" w:rsidP="000127BB">
      <w:pPr>
        <w:ind w:firstLine="720"/>
        <w:jc w:val="both"/>
        <w:rPr>
          <w:rFonts w:ascii="Times New Roman" w:hAnsi="Times New Roman"/>
          <w:spacing w:val="-4"/>
          <w:szCs w:val="26"/>
        </w:rPr>
      </w:pPr>
      <w:r w:rsidRPr="000127BB">
        <w:rPr>
          <w:rFonts w:ascii="Times New Roman" w:hAnsi="Times New Roman"/>
          <w:spacing w:val="-4"/>
          <w:szCs w:val="26"/>
        </w:rPr>
        <w:t>+ Giáo viên đạt danh hiệu GVDG từ cấp trường trở lên được sử dụng giáo án cũ song năm học trước đã làm tốt phần điều chỉnh, bổ sung, rút kinh nghiệm sau tiết dạy.</w:t>
      </w:r>
    </w:p>
    <w:p w:rsidR="000127BB" w:rsidRPr="000127BB" w:rsidRDefault="000127BB" w:rsidP="000127BB">
      <w:pPr>
        <w:ind w:firstLine="720"/>
        <w:jc w:val="both"/>
        <w:rPr>
          <w:rFonts w:ascii="Times New Roman" w:hAnsi="Times New Roman"/>
          <w:szCs w:val="26"/>
        </w:rPr>
      </w:pPr>
      <w:r w:rsidRPr="000127BB">
        <w:rPr>
          <w:rFonts w:ascii="Times New Roman" w:hAnsi="Times New Roman"/>
          <w:szCs w:val="26"/>
        </w:rPr>
        <w:t>+ Giáo viên được đào tạo Tin học trong trường sư phạm hoặc có chứng chỉ Tin học trình độ A trở lên do Bộ, Sở GD&amp;ĐT cấp mới được sử dụng giáo án soạn trên Microsoft Word.</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Đảm bảo tốt chế độ cho giáo viên đứng lớp giảng dạy môn Thể dục theo Quyết định số 51/QĐ – TTg, ngày 16/11/2012 qui định về chế độ bồi dưỡng và chế độ trang phục đối với giáo viên, giảng viên thể dục thể thao.</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Qui định trong giờ học thể dục 100% học sinh phải đi giày thể thao; khuyến khích các trường mặc đồng phục thể thao.</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lastRenderedPageBreak/>
        <w:tab/>
        <w:t xml:space="preserve">- Không xếp giờ dạy thực hành môn TD vào tiết 5 buổi sáng và tiết 1 buổi chiều. Với các trường khó khăn về sân tập có thể bố trí giờ Thể dục trái với buổi học văn hoá và có thể xếp 2 tiết liền </w:t>
      </w:r>
      <w:r w:rsidRPr="000127BB">
        <w:rPr>
          <w:rFonts w:ascii="Times New Roman" w:hAnsi="Times New Roman"/>
          <w:b/>
          <w:i/>
          <w:szCs w:val="28"/>
          <w:lang w:val="da-DK"/>
        </w:rPr>
        <w:t>( trong điều kiện học trái ca)</w:t>
      </w:r>
      <w:r w:rsidRPr="000127BB">
        <w:rPr>
          <w:rFonts w:ascii="Times New Roman" w:hAnsi="Times New Roman"/>
          <w:szCs w:val="28"/>
          <w:lang w:val="da-DK"/>
        </w:rPr>
        <w:t xml:space="preserve"> để tiện cho việc mặc đồng phục thể thao của học sinh khi tập luyện.</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Các trường tìm cách khắc phục khó khăn về cơ sở vật chất: sân bãi, dụng cụ tập luyện, nâng cao hiệu quả sử dụng nhà thể chất, các đồ dùng, thiết bị dạy học được cung cấp và tự tạo các dụng cụ TDTT đơn giản, đa dạng, phù hợp với yêu cầu giáo dục và điều kiện thực tế của từng trường.</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Đảm bảo vệ sinh, an toàn tuyệt đối trong tập luyện. Cần lưu ý tới các trường hợp đặc biệt về sức khoẻ của học sinh (các bệnh mãn tính, cấp tính có nguy cơ bột phát liên quan đến vận động).Vận dụng linh hoạt việc đánh giá xếp loại đối với đối tượng này.</w:t>
      </w:r>
    </w:p>
    <w:p w:rsidR="000127BB" w:rsidRPr="000127BB" w:rsidRDefault="000127BB" w:rsidP="000127BB">
      <w:pPr>
        <w:spacing w:before="120" w:line="300" w:lineRule="exact"/>
        <w:ind w:firstLine="516"/>
        <w:jc w:val="both"/>
        <w:rPr>
          <w:rFonts w:ascii="Times New Roman" w:hAnsi="Times New Roman"/>
          <w:szCs w:val="28"/>
          <w:lang w:val="da-DK"/>
        </w:rPr>
      </w:pPr>
      <w:r w:rsidRPr="000127BB">
        <w:rPr>
          <w:rFonts w:ascii="Times New Roman" w:hAnsi="Times New Roman"/>
          <w:szCs w:val="28"/>
          <w:lang w:val="da-DK"/>
        </w:rPr>
        <w:tab/>
        <w:t>- Các trường bố trí 100% giáo viên chuyên trách để dạy môn Thể dục, tuyệt đối không bố trí giáo viên trái môn để giảng dạy môn Thể dục.</w:t>
      </w:r>
    </w:p>
    <w:p w:rsidR="000127BB" w:rsidRPr="000127BB" w:rsidRDefault="000127BB" w:rsidP="000127BB">
      <w:pPr>
        <w:spacing w:before="120" w:line="300" w:lineRule="exact"/>
        <w:ind w:left="-450" w:firstLine="592"/>
        <w:jc w:val="both"/>
        <w:rPr>
          <w:rFonts w:ascii="Times New Roman" w:hAnsi="Times New Roman"/>
          <w:szCs w:val="28"/>
        </w:rPr>
      </w:pPr>
      <w:r w:rsidRPr="000127BB">
        <w:rPr>
          <w:rFonts w:ascii="Times New Roman" w:hAnsi="Times New Roman"/>
          <w:b/>
          <w:bCs/>
          <w:szCs w:val="28"/>
        </w:rPr>
        <w:tab/>
        <w:t>3. Hoạt động ngoại khóa</w:t>
      </w:r>
    </w:p>
    <w:p w:rsidR="000127BB" w:rsidRPr="000127BB" w:rsidRDefault="000127BB" w:rsidP="000127BB">
      <w:pPr>
        <w:spacing w:before="120" w:line="300" w:lineRule="exact"/>
        <w:ind w:firstLine="592"/>
        <w:jc w:val="both"/>
        <w:rPr>
          <w:rFonts w:ascii="Times New Roman" w:hAnsi="Times New Roman"/>
          <w:szCs w:val="28"/>
        </w:rPr>
      </w:pPr>
      <w:r w:rsidRPr="000127BB">
        <w:rPr>
          <w:rFonts w:ascii="Times New Roman" w:hAnsi="Times New Roman"/>
          <w:szCs w:val="28"/>
        </w:rPr>
        <w:tab/>
        <w:t>- Hướng dẫn học sinh ôn luyện bài thể dục buổi sáng, bài thể dục giữa giờ và bài thể dục chống mệt mỏi ( hoặc bài thể dục nhịp điệu, bài dân vũ do giáo viên của trường biên soạn). Duy trì nền nếp thực hiện các bài thể dục nói trên đưa vào phần khởi động trong các giờ học thể dục chính khóa trong suốt năm học. Khi kết thúc buổi tập giáo viên ( hoặc cán sự thể dục) điều khiển học sinh hô khẩu hiệu:</w:t>
      </w:r>
    </w:p>
    <w:p w:rsidR="000127BB" w:rsidRPr="000127BB" w:rsidRDefault="000127BB" w:rsidP="000127BB">
      <w:pPr>
        <w:spacing w:before="120" w:line="300" w:lineRule="exact"/>
        <w:ind w:left="-450" w:firstLine="592"/>
        <w:jc w:val="both"/>
        <w:rPr>
          <w:rFonts w:ascii="Times New Roman" w:hAnsi="Times New Roman"/>
          <w:szCs w:val="28"/>
          <w:lang w:val="da-DK"/>
        </w:rPr>
      </w:pPr>
      <w:r w:rsidRPr="000127BB">
        <w:rPr>
          <w:rFonts w:ascii="Times New Roman" w:hAnsi="Times New Roman"/>
          <w:szCs w:val="28"/>
          <w:lang w:val="da-DK"/>
        </w:rPr>
        <w:tab/>
        <w:t>+ Rèn luyện thân thể:</w:t>
      </w:r>
      <w:r w:rsidRPr="000127BB">
        <w:rPr>
          <w:rFonts w:ascii="Times New Roman" w:hAnsi="Times New Roman"/>
          <w:b/>
          <w:szCs w:val="28"/>
          <w:lang w:val="da-DK"/>
        </w:rPr>
        <w:t xml:space="preserve"> Đẩy mạnh học tập</w:t>
      </w:r>
    </w:p>
    <w:p w:rsidR="000127BB" w:rsidRPr="000127BB" w:rsidRDefault="000127BB" w:rsidP="000127BB">
      <w:pPr>
        <w:spacing w:before="120" w:line="300" w:lineRule="exact"/>
        <w:ind w:left="-450" w:firstLine="592"/>
        <w:jc w:val="both"/>
        <w:rPr>
          <w:rFonts w:ascii="Times New Roman" w:hAnsi="Times New Roman"/>
          <w:szCs w:val="28"/>
          <w:lang w:val="da-DK"/>
        </w:rPr>
      </w:pPr>
      <w:r w:rsidRPr="000127BB">
        <w:rPr>
          <w:rFonts w:ascii="Times New Roman" w:hAnsi="Times New Roman"/>
          <w:szCs w:val="28"/>
          <w:lang w:val="da-DK"/>
        </w:rPr>
        <w:tab/>
        <w:t>+ Rèn luyện thân thể:</w:t>
      </w:r>
      <w:r w:rsidRPr="000127BB">
        <w:rPr>
          <w:rFonts w:ascii="Times New Roman" w:hAnsi="Times New Roman"/>
          <w:b/>
          <w:szCs w:val="28"/>
          <w:lang w:val="da-DK"/>
        </w:rPr>
        <w:t xml:space="preserve"> Bảo vệ tổ quốc</w:t>
      </w:r>
    </w:p>
    <w:p w:rsidR="000127BB" w:rsidRPr="000127BB" w:rsidRDefault="000127BB" w:rsidP="000127BB">
      <w:pPr>
        <w:spacing w:before="120" w:line="300" w:lineRule="exact"/>
        <w:ind w:left="-450" w:firstLine="592"/>
        <w:jc w:val="both"/>
        <w:rPr>
          <w:rFonts w:ascii="Times New Roman" w:hAnsi="Times New Roman"/>
          <w:szCs w:val="28"/>
          <w:lang w:val="da-DK"/>
        </w:rPr>
      </w:pPr>
      <w:r w:rsidRPr="000127BB">
        <w:rPr>
          <w:rFonts w:ascii="Times New Roman" w:hAnsi="Times New Roman"/>
          <w:szCs w:val="28"/>
          <w:lang w:val="da-DK"/>
        </w:rPr>
        <w:tab/>
        <w:t>+ Rèn luyện thân thể:</w:t>
      </w:r>
      <w:r w:rsidRPr="000127BB">
        <w:rPr>
          <w:rFonts w:ascii="Times New Roman" w:hAnsi="Times New Roman"/>
          <w:b/>
          <w:szCs w:val="28"/>
          <w:lang w:val="da-DK"/>
        </w:rPr>
        <w:t xml:space="preserve"> Kiến thiết đất nước</w:t>
      </w:r>
    </w:p>
    <w:p w:rsidR="000127BB" w:rsidRPr="000127BB" w:rsidRDefault="000127BB" w:rsidP="000127BB">
      <w:pPr>
        <w:spacing w:before="120" w:line="300" w:lineRule="exact"/>
        <w:ind w:left="-450" w:firstLine="592"/>
        <w:jc w:val="both"/>
        <w:rPr>
          <w:rFonts w:ascii="Times New Roman" w:hAnsi="Times New Roman"/>
          <w:szCs w:val="28"/>
          <w:lang w:val="da-DK"/>
        </w:rPr>
      </w:pPr>
      <w:r w:rsidRPr="000127BB">
        <w:rPr>
          <w:rFonts w:ascii="Times New Roman" w:hAnsi="Times New Roman"/>
          <w:szCs w:val="28"/>
          <w:lang w:val="da-DK"/>
        </w:rPr>
        <w:tab/>
        <w:t>+ Thể dục  -</w:t>
      </w:r>
      <w:r w:rsidRPr="000127BB">
        <w:rPr>
          <w:rFonts w:ascii="Times New Roman" w:hAnsi="Times New Roman"/>
          <w:b/>
          <w:szCs w:val="28"/>
          <w:lang w:val="da-DK"/>
        </w:rPr>
        <w:t xml:space="preserve"> Khỏe</w:t>
      </w:r>
    </w:p>
    <w:p w:rsidR="000127BB" w:rsidRPr="000127BB" w:rsidRDefault="000127BB" w:rsidP="000127BB">
      <w:pPr>
        <w:spacing w:before="120" w:line="300" w:lineRule="exact"/>
        <w:ind w:firstLine="592"/>
        <w:jc w:val="both"/>
        <w:rPr>
          <w:rFonts w:ascii="Times New Roman" w:hAnsi="Times New Roman"/>
          <w:szCs w:val="28"/>
          <w:lang w:val="da-DK"/>
        </w:rPr>
      </w:pPr>
      <w:r w:rsidRPr="000127BB">
        <w:rPr>
          <w:rFonts w:ascii="Times New Roman" w:hAnsi="Times New Roman"/>
          <w:szCs w:val="28"/>
          <w:lang w:val="da-DK"/>
        </w:rPr>
        <w:tab/>
        <w:t xml:space="preserve">- Các trường có điều kiện, trường học hai buổi ngày thành lập các CLB TDTT: Bóng bàn, Bóng rổ, Bóng đá, Cầu lông, Đá cầu, Võ, Cờ tướng, Cờ vua, Dansport cho học sinh tập luyện ngoại khóa,... Kinh phí để duy trì hoạt động của các CLB TDTT này có thể sử dụng nguồn kinh phí được xã hội hóa để mua sắm thiết bị dụng cụ tập luyện, trả tiền cho Giáo viên, HLV huấn luyện. </w:t>
      </w:r>
    </w:p>
    <w:p w:rsidR="000127BB" w:rsidRPr="000127BB" w:rsidRDefault="000127BB" w:rsidP="000127BB">
      <w:pPr>
        <w:jc w:val="both"/>
        <w:rPr>
          <w:rFonts w:ascii="Times New Roman" w:hAnsi="Times New Roman"/>
          <w:sz w:val="18"/>
          <w:szCs w:val="8"/>
        </w:rPr>
      </w:pPr>
    </w:p>
    <w:p w:rsidR="000127BB" w:rsidRPr="000127BB" w:rsidRDefault="000127BB" w:rsidP="000127BB">
      <w:pPr>
        <w:jc w:val="both"/>
        <w:rPr>
          <w:rFonts w:ascii="Times New Roman" w:hAnsi="Times New Roman"/>
          <w:sz w:val="12"/>
          <w:szCs w:val="28"/>
        </w:rPr>
      </w:pPr>
      <w:r w:rsidRPr="000127BB">
        <w:rPr>
          <w:rFonts w:ascii="Times New Roman" w:hAnsi="Times New Roman"/>
          <w:szCs w:val="28"/>
        </w:rPr>
        <w:tab/>
      </w:r>
    </w:p>
    <w:p w:rsidR="000127BB" w:rsidRPr="000127BB" w:rsidRDefault="000127BB" w:rsidP="000127BB">
      <w:pPr>
        <w:ind w:firstLine="720"/>
        <w:jc w:val="both"/>
        <w:rPr>
          <w:rFonts w:ascii="Times New Roman" w:hAnsi="Times New Roman"/>
          <w:b/>
          <w:bCs/>
          <w:szCs w:val="28"/>
          <w:u w:val="single"/>
        </w:rPr>
      </w:pPr>
      <w:r w:rsidRPr="000127BB">
        <w:rPr>
          <w:rFonts w:ascii="Times New Roman" w:hAnsi="Times New Roman"/>
          <w:b/>
          <w:bCs/>
          <w:szCs w:val="28"/>
          <w:u w:val="single"/>
        </w:rPr>
        <w:t>III. NỘI DUNG CÔNG VIỆC CHÍNH THEO BIÊN CHẾ NĂM HỌC:</w:t>
      </w:r>
    </w:p>
    <w:p w:rsidR="000127BB" w:rsidRPr="000127BB" w:rsidRDefault="000127BB" w:rsidP="000127BB">
      <w:pPr>
        <w:jc w:val="both"/>
        <w:rPr>
          <w:rFonts w:ascii="Times New Roman" w:hAnsi="Times New Roman"/>
          <w:b/>
          <w:bCs/>
          <w:sz w:val="12"/>
          <w:szCs w:val="28"/>
          <w:u w:val="single"/>
        </w:rPr>
      </w:pPr>
    </w:p>
    <w:p w:rsidR="000127BB" w:rsidRPr="000127BB" w:rsidRDefault="000127BB" w:rsidP="000127BB">
      <w:pPr>
        <w:jc w:val="both"/>
        <w:rPr>
          <w:rFonts w:ascii="Times New Roman" w:hAnsi="Times New Roman"/>
          <w:b/>
          <w:bCs/>
          <w:sz w:val="12"/>
          <w:szCs w:val="12"/>
          <w:u w:val="single"/>
        </w:rPr>
      </w:pPr>
    </w:p>
    <w:tbl>
      <w:tblPr>
        <w:tblW w:w="9606" w:type="dxa"/>
        <w:tblLayout w:type="fixed"/>
        <w:tblLook w:val="0000" w:firstRow="0" w:lastRow="0" w:firstColumn="0" w:lastColumn="0" w:noHBand="0" w:noVBand="0"/>
      </w:tblPr>
      <w:tblGrid>
        <w:gridCol w:w="250"/>
        <w:gridCol w:w="9356"/>
      </w:tblGrid>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b/>
                <w:bCs/>
                <w:sz w:val="26"/>
                <w:szCs w:val="26"/>
              </w:rPr>
            </w:pPr>
            <w:r w:rsidRPr="000127BB">
              <w:rPr>
                <w:rFonts w:ascii="Times New Roman" w:hAnsi="Times New Roman"/>
                <w:b/>
                <w:bCs/>
                <w:sz w:val="26"/>
                <w:szCs w:val="26"/>
              </w:rPr>
              <w:t>1-Tháng 8 &amp; 9/2020:</w:t>
            </w:r>
          </w:p>
          <w:p w:rsidR="000127BB" w:rsidRPr="000127BB" w:rsidRDefault="000127BB" w:rsidP="00712702">
            <w:pPr>
              <w:ind w:left="150"/>
              <w:jc w:val="both"/>
              <w:rPr>
                <w:rFonts w:ascii="Times New Roman" w:hAnsi="Times New Roman"/>
                <w:sz w:val="26"/>
                <w:szCs w:val="26"/>
              </w:rPr>
            </w:pPr>
            <w:r w:rsidRPr="000127BB">
              <w:rPr>
                <w:rFonts w:ascii="Times New Roman" w:hAnsi="Times New Roman"/>
                <w:sz w:val="26"/>
                <w:szCs w:val="26"/>
              </w:rPr>
              <w:t>- Các tổ nhóm chuyên môn lên kế hoạch giảng dạy, hoạt động ngoại khoá,  xây dựng kế  hoạch và lập dự trù kinh phí của bộ môn trình BGH duyệt</w:t>
            </w:r>
          </w:p>
          <w:p w:rsidR="000127BB" w:rsidRPr="000127BB" w:rsidRDefault="000127BB" w:rsidP="00712702">
            <w:pPr>
              <w:ind w:left="150"/>
              <w:jc w:val="both"/>
              <w:rPr>
                <w:rFonts w:ascii="Times New Roman" w:hAnsi="Times New Roman"/>
                <w:sz w:val="26"/>
                <w:szCs w:val="26"/>
              </w:rPr>
            </w:pPr>
            <w:r w:rsidRPr="000127BB">
              <w:rPr>
                <w:rFonts w:ascii="Times New Roman" w:hAnsi="Times New Roman"/>
                <w:sz w:val="26"/>
                <w:szCs w:val="26"/>
              </w:rPr>
              <w:t xml:space="preserve">-    Tham gia Giải chạy Báo Hànộimới lần thứ 47 cấp huyện và Thành phố. </w:t>
            </w:r>
          </w:p>
          <w:p w:rsidR="000127BB" w:rsidRPr="000127BB" w:rsidRDefault="000127BB" w:rsidP="00712702">
            <w:pPr>
              <w:ind w:left="150"/>
              <w:jc w:val="both"/>
              <w:rPr>
                <w:rFonts w:ascii="Times New Roman" w:hAnsi="Times New Roman"/>
                <w:sz w:val="26"/>
                <w:szCs w:val="26"/>
              </w:rPr>
            </w:pPr>
            <w:r w:rsidRPr="000127BB">
              <w:rPr>
                <w:rFonts w:ascii="Times New Roman" w:hAnsi="Times New Roman"/>
                <w:sz w:val="26"/>
                <w:szCs w:val="26"/>
              </w:rPr>
              <w:t>-   Chuẩn bị HKPĐ cấp cơ sở theo điều lệ và h</w:t>
            </w:r>
            <w:r w:rsidRPr="000127BB">
              <w:rPr>
                <w:rFonts w:ascii="Times New Roman" w:hAnsi="Times New Roman"/>
                <w:sz w:val="26"/>
                <w:szCs w:val="26"/>
              </w:rPr>
              <w:softHyphen/>
              <w:t>ướng dẫn của ban chỉ đạo HKPĐ TP, Huyện.</w:t>
            </w:r>
          </w:p>
        </w:tc>
      </w:tr>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b/>
                <w:bCs/>
                <w:sz w:val="26"/>
                <w:szCs w:val="26"/>
              </w:rPr>
            </w:pPr>
            <w:r w:rsidRPr="000127BB">
              <w:rPr>
                <w:rFonts w:ascii="Times New Roman" w:hAnsi="Times New Roman"/>
                <w:b/>
                <w:bCs/>
                <w:sz w:val="26"/>
                <w:szCs w:val="26"/>
              </w:rPr>
              <w:t>2-Tháng 10/2020:</w:t>
            </w:r>
          </w:p>
          <w:p w:rsidR="000127BB" w:rsidRPr="000127BB" w:rsidRDefault="000127BB" w:rsidP="00712702">
            <w:pPr>
              <w:jc w:val="both"/>
              <w:rPr>
                <w:rFonts w:ascii="Times New Roman" w:hAnsi="Times New Roman"/>
                <w:b/>
                <w:bCs/>
                <w:sz w:val="26"/>
                <w:szCs w:val="26"/>
              </w:rPr>
            </w:pPr>
            <w:r w:rsidRPr="000127BB">
              <w:rPr>
                <w:rFonts w:ascii="Times New Roman" w:hAnsi="Times New Roman"/>
                <w:sz w:val="26"/>
                <w:szCs w:val="26"/>
              </w:rPr>
              <w:t xml:space="preserve">   -    Tổ chức các nội dung thi đấu HKPĐ cấp cơ sở theo điều lệ và h</w:t>
            </w:r>
            <w:r w:rsidRPr="000127BB">
              <w:rPr>
                <w:rFonts w:ascii="Times New Roman" w:hAnsi="Times New Roman"/>
                <w:sz w:val="26"/>
                <w:szCs w:val="26"/>
              </w:rPr>
              <w:softHyphen/>
              <w:t>ướng dẫn của TP, Huyện.</w:t>
            </w:r>
          </w:p>
          <w:p w:rsidR="000127BB" w:rsidRPr="000127BB" w:rsidRDefault="000127BB" w:rsidP="000127BB">
            <w:pPr>
              <w:numPr>
                <w:ilvl w:val="0"/>
                <w:numId w:val="2"/>
              </w:numPr>
              <w:jc w:val="both"/>
              <w:rPr>
                <w:rFonts w:ascii="Times New Roman" w:hAnsi="Times New Roman"/>
                <w:sz w:val="26"/>
                <w:szCs w:val="26"/>
              </w:rPr>
            </w:pPr>
            <w:r w:rsidRPr="000127BB">
              <w:rPr>
                <w:rFonts w:ascii="Times New Roman" w:hAnsi="Times New Roman"/>
                <w:sz w:val="26"/>
                <w:szCs w:val="26"/>
              </w:rPr>
              <w:t>Thực hiện thăm lớp dự giờ,  sinh hoạt  tổ, nhóm CM, triển khai các chuyên đề.</w:t>
            </w:r>
          </w:p>
          <w:p w:rsidR="000127BB" w:rsidRPr="000127BB" w:rsidRDefault="000127BB" w:rsidP="00712702">
            <w:pPr>
              <w:ind w:left="150"/>
              <w:jc w:val="both"/>
              <w:rPr>
                <w:rFonts w:ascii="Times New Roman" w:hAnsi="Times New Roman"/>
                <w:sz w:val="26"/>
                <w:szCs w:val="26"/>
              </w:rPr>
            </w:pPr>
            <w:r w:rsidRPr="000127BB">
              <w:rPr>
                <w:rFonts w:ascii="Times New Roman" w:hAnsi="Times New Roman"/>
                <w:sz w:val="26"/>
                <w:szCs w:val="26"/>
              </w:rPr>
              <w:t xml:space="preserve">-    Tham gia tập huấn chuyên môn. </w:t>
            </w:r>
          </w:p>
        </w:tc>
      </w:tr>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b/>
                <w:bCs/>
                <w:sz w:val="26"/>
                <w:szCs w:val="26"/>
              </w:rPr>
            </w:pPr>
            <w:r w:rsidRPr="000127BB">
              <w:rPr>
                <w:rFonts w:ascii="Times New Roman" w:hAnsi="Times New Roman"/>
                <w:b/>
                <w:bCs/>
                <w:sz w:val="26"/>
                <w:szCs w:val="26"/>
              </w:rPr>
              <w:t>3-Tháng 11/2020:</w:t>
            </w:r>
          </w:p>
          <w:p w:rsidR="000127BB" w:rsidRPr="000127BB" w:rsidRDefault="000127BB" w:rsidP="00712702">
            <w:pPr>
              <w:jc w:val="both"/>
              <w:rPr>
                <w:rFonts w:ascii="Times New Roman" w:hAnsi="Times New Roman"/>
                <w:bCs/>
                <w:sz w:val="26"/>
                <w:szCs w:val="26"/>
              </w:rPr>
            </w:pPr>
            <w:r w:rsidRPr="000127BB">
              <w:rPr>
                <w:rFonts w:ascii="Times New Roman" w:hAnsi="Times New Roman"/>
                <w:b/>
                <w:bCs/>
                <w:sz w:val="26"/>
                <w:szCs w:val="26"/>
              </w:rPr>
              <w:t xml:space="preserve">  </w:t>
            </w:r>
            <w:r w:rsidRPr="000127BB">
              <w:rPr>
                <w:rFonts w:ascii="Times New Roman" w:hAnsi="Times New Roman"/>
                <w:bCs/>
                <w:sz w:val="26"/>
                <w:szCs w:val="26"/>
              </w:rPr>
              <w:t>- Tổ chức Hội giảng tại trường để chào mừng ngày nhà Giáo Việt Nam.</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xml:space="preserve">  -</w:t>
            </w:r>
            <w:r w:rsidRPr="000127BB">
              <w:rPr>
                <w:rFonts w:ascii="Times New Roman" w:hAnsi="Times New Roman"/>
                <w:b/>
                <w:bCs/>
                <w:sz w:val="26"/>
                <w:szCs w:val="26"/>
              </w:rPr>
              <w:t xml:space="preserve">   </w:t>
            </w:r>
            <w:r w:rsidRPr="000127BB">
              <w:rPr>
                <w:rFonts w:ascii="Times New Roman" w:hAnsi="Times New Roman"/>
                <w:sz w:val="26"/>
                <w:szCs w:val="26"/>
              </w:rPr>
              <w:t>Tổ chức các nội dung thi đấu HKPĐ cấp cơ sở theo điều lệ và hư</w:t>
            </w:r>
            <w:r w:rsidRPr="000127BB">
              <w:rPr>
                <w:rFonts w:ascii="Times New Roman" w:hAnsi="Times New Roman"/>
                <w:sz w:val="26"/>
                <w:szCs w:val="26"/>
              </w:rPr>
              <w:softHyphen/>
              <w:t>ớng dẫn của TP, Huyện.</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xml:space="preserve">  -   Thực hiện thăm lớp dự giờ, triển khai thực hiện các chuyên đề trong tổ nhóm.</w:t>
            </w:r>
            <w:bookmarkStart w:id="0" w:name="_GoBack"/>
            <w:bookmarkEnd w:id="0"/>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xml:space="preserve">  -   Thành lập các đội tuyển TDTT của huyện, tổ chức tập huấn để tham gia thi HKPĐ  </w:t>
            </w:r>
            <w:r w:rsidRPr="000127BB">
              <w:rPr>
                <w:rFonts w:ascii="Times New Roman" w:hAnsi="Times New Roman"/>
                <w:sz w:val="26"/>
                <w:szCs w:val="26"/>
              </w:rPr>
              <w:lastRenderedPageBreak/>
              <w:t>TP.</w:t>
            </w:r>
          </w:p>
        </w:tc>
      </w:tr>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b/>
                <w:bCs/>
                <w:sz w:val="26"/>
                <w:szCs w:val="26"/>
              </w:rPr>
            </w:pPr>
            <w:r w:rsidRPr="000127BB">
              <w:rPr>
                <w:rFonts w:ascii="Times New Roman" w:hAnsi="Times New Roman"/>
                <w:b/>
                <w:bCs/>
                <w:sz w:val="26"/>
                <w:szCs w:val="26"/>
              </w:rPr>
              <w:t>4-Tháng 12/2020:</w:t>
            </w:r>
          </w:p>
          <w:p w:rsidR="000127BB" w:rsidRPr="000127BB" w:rsidRDefault="000127BB" w:rsidP="00712702">
            <w:pPr>
              <w:rPr>
                <w:rFonts w:ascii="Times New Roman" w:hAnsi="Times New Roman"/>
                <w:sz w:val="26"/>
                <w:szCs w:val="26"/>
              </w:rPr>
            </w:pPr>
            <w:r w:rsidRPr="000127BB">
              <w:rPr>
                <w:rFonts w:ascii="Times New Roman" w:hAnsi="Times New Roman"/>
                <w:sz w:val="26"/>
                <w:szCs w:val="26"/>
              </w:rPr>
              <w:t xml:space="preserve">   -   Khuyến khích viết sáng kiến kinh nghiệm.</w:t>
            </w:r>
          </w:p>
          <w:p w:rsidR="000127BB" w:rsidRPr="000127BB" w:rsidRDefault="000127BB" w:rsidP="000127BB">
            <w:pPr>
              <w:numPr>
                <w:ilvl w:val="0"/>
                <w:numId w:val="2"/>
              </w:numPr>
              <w:jc w:val="both"/>
              <w:rPr>
                <w:rFonts w:ascii="Times New Roman" w:hAnsi="Times New Roman"/>
                <w:b/>
                <w:i/>
                <w:sz w:val="26"/>
                <w:szCs w:val="26"/>
              </w:rPr>
            </w:pPr>
            <w:r w:rsidRPr="000127BB">
              <w:rPr>
                <w:rFonts w:ascii="Times New Roman" w:hAnsi="Times New Roman"/>
                <w:sz w:val="26"/>
                <w:szCs w:val="26"/>
              </w:rPr>
              <w:t xml:space="preserve">Thực hiện thăm lớp dự giờ. Tổ chức các chuyên đề về việc </w:t>
            </w:r>
            <w:r w:rsidRPr="000127BB">
              <w:rPr>
                <w:rFonts w:ascii="Times New Roman" w:hAnsi="Times New Roman"/>
                <w:b/>
                <w:i/>
                <w:sz w:val="26"/>
                <w:szCs w:val="26"/>
              </w:rPr>
              <w:t>" Đổi mới phương pháp dạy, kỹ thuật dạy học sinh tích cực và kiểm tra, đánh giá kết quả giáo dục theo định hướng phát triển năng lực học sinh".</w:t>
            </w:r>
          </w:p>
          <w:p w:rsidR="000127BB" w:rsidRPr="000127BB" w:rsidRDefault="000127BB" w:rsidP="000127BB">
            <w:pPr>
              <w:numPr>
                <w:ilvl w:val="0"/>
                <w:numId w:val="2"/>
              </w:numPr>
              <w:jc w:val="both"/>
              <w:rPr>
                <w:rFonts w:ascii="Times New Roman" w:hAnsi="Times New Roman"/>
                <w:sz w:val="26"/>
                <w:szCs w:val="26"/>
              </w:rPr>
            </w:pPr>
            <w:r w:rsidRPr="000127BB">
              <w:rPr>
                <w:rFonts w:ascii="Times New Roman" w:hAnsi="Times New Roman"/>
                <w:sz w:val="26"/>
                <w:szCs w:val="26"/>
              </w:rPr>
              <w:t xml:space="preserve">Tổ chức HKPĐ cấp cơ sở các  nội dung thi đấu còn lại. </w:t>
            </w:r>
          </w:p>
          <w:p w:rsidR="000127BB" w:rsidRPr="000127BB" w:rsidRDefault="000127BB" w:rsidP="000127BB">
            <w:pPr>
              <w:numPr>
                <w:ilvl w:val="0"/>
                <w:numId w:val="2"/>
              </w:numPr>
              <w:jc w:val="both"/>
              <w:rPr>
                <w:rFonts w:ascii="Times New Roman" w:hAnsi="Times New Roman"/>
                <w:sz w:val="26"/>
                <w:szCs w:val="26"/>
              </w:rPr>
            </w:pPr>
            <w:r w:rsidRPr="000127BB">
              <w:rPr>
                <w:rFonts w:ascii="Times New Roman" w:hAnsi="Times New Roman"/>
                <w:sz w:val="26"/>
                <w:szCs w:val="26"/>
              </w:rPr>
              <w:t>Thành lập các đội tuyển TDTT của huyện, tổ chức tập huấn để tham gia thi HKPĐ  TP.</w:t>
            </w:r>
          </w:p>
        </w:tc>
      </w:tr>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b/>
                <w:bCs/>
                <w:i/>
                <w:iCs/>
                <w:sz w:val="26"/>
                <w:szCs w:val="26"/>
              </w:rPr>
            </w:pPr>
            <w:r w:rsidRPr="000127BB">
              <w:rPr>
                <w:rFonts w:ascii="Times New Roman" w:hAnsi="Times New Roman"/>
                <w:b/>
                <w:bCs/>
                <w:i/>
                <w:iCs/>
                <w:sz w:val="26"/>
                <w:szCs w:val="26"/>
              </w:rPr>
              <w:t xml:space="preserve">5-Tháng 1&amp; 2/2021: </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xml:space="preserve">   -   Viết và hoàn thành sáng kiến kinh nghiệm.</w:t>
            </w:r>
          </w:p>
          <w:p w:rsidR="000127BB" w:rsidRPr="000127BB" w:rsidRDefault="000127BB" w:rsidP="000127BB">
            <w:pPr>
              <w:numPr>
                <w:ilvl w:val="0"/>
                <w:numId w:val="2"/>
              </w:numPr>
              <w:jc w:val="both"/>
              <w:rPr>
                <w:rFonts w:ascii="Times New Roman" w:hAnsi="Times New Roman"/>
                <w:b/>
                <w:i/>
                <w:sz w:val="26"/>
                <w:szCs w:val="26"/>
              </w:rPr>
            </w:pPr>
            <w:r w:rsidRPr="000127BB">
              <w:rPr>
                <w:rFonts w:ascii="Times New Roman" w:hAnsi="Times New Roman"/>
                <w:sz w:val="26"/>
                <w:szCs w:val="26"/>
              </w:rPr>
              <w:t xml:space="preserve">Thực hiện thăm lớp dự giờ. Tiếp tục tổ chức các chuyên đề về việc </w:t>
            </w:r>
            <w:r w:rsidRPr="000127BB">
              <w:rPr>
                <w:rFonts w:ascii="Times New Roman" w:hAnsi="Times New Roman"/>
                <w:b/>
                <w:i/>
                <w:sz w:val="26"/>
                <w:szCs w:val="26"/>
              </w:rPr>
              <w:t>" Đổi mới phương pháp dạy, kỹ thuật dạy học sinh tích cực và kiểm tra, đánh giá kết quả giáo dục theo định hướng phát triển năng lực học sinh".</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Sơ kết học kỳ 1.</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Tham gia chung kết một số môn HKPĐ cấp thành phố ( theo lịch)</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 xml:space="preserve">Tiếp tục tập huấn đội tuyển các môn còn lại để tham gia vòng chung kết HKPĐ TP.  </w:t>
            </w:r>
          </w:p>
        </w:tc>
      </w:tr>
      <w:tr w:rsidR="000127BB" w:rsidRPr="000127BB" w:rsidTr="000127BB">
        <w:tc>
          <w:tcPr>
            <w:tcW w:w="250" w:type="dxa"/>
          </w:tcPr>
          <w:p w:rsidR="000127BB" w:rsidRPr="000127BB" w:rsidRDefault="000127BB" w:rsidP="00712702">
            <w:pPr>
              <w:jc w:val="both"/>
              <w:rPr>
                <w:rFonts w:ascii="Times New Roman" w:hAnsi="Times New Roman"/>
                <w:sz w:val="26"/>
                <w:szCs w:val="26"/>
              </w:rPr>
            </w:pPr>
          </w:p>
        </w:tc>
        <w:tc>
          <w:tcPr>
            <w:tcW w:w="9356" w:type="dxa"/>
          </w:tcPr>
          <w:p w:rsidR="000127BB" w:rsidRPr="000127BB" w:rsidRDefault="000127BB" w:rsidP="00712702">
            <w:pPr>
              <w:jc w:val="both"/>
              <w:rPr>
                <w:rFonts w:ascii="Times New Roman" w:hAnsi="Times New Roman"/>
                <w:sz w:val="26"/>
                <w:szCs w:val="26"/>
              </w:rPr>
            </w:pPr>
            <w:r w:rsidRPr="000127BB">
              <w:rPr>
                <w:rFonts w:ascii="Times New Roman" w:hAnsi="Times New Roman"/>
                <w:b/>
                <w:bCs/>
                <w:i/>
                <w:iCs/>
                <w:sz w:val="26"/>
                <w:szCs w:val="26"/>
              </w:rPr>
              <w:t>6-Tháng 3 &amp; 4/2021:</w:t>
            </w:r>
            <w:r w:rsidRPr="000127BB">
              <w:rPr>
                <w:rFonts w:ascii="Times New Roman" w:hAnsi="Times New Roman"/>
                <w:sz w:val="26"/>
                <w:szCs w:val="26"/>
              </w:rPr>
              <w:t xml:space="preserve"> </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xml:space="preserve">   -    Nộp sáng kiến kinh nghiệm về phòng GD&amp;ĐT.</w:t>
            </w:r>
          </w:p>
          <w:p w:rsidR="000127BB" w:rsidRPr="000127BB" w:rsidRDefault="000127BB" w:rsidP="00712702">
            <w:pPr>
              <w:jc w:val="both"/>
              <w:rPr>
                <w:rFonts w:ascii="Times New Roman" w:hAnsi="Times New Roman"/>
                <w:sz w:val="22"/>
                <w:szCs w:val="22"/>
              </w:rPr>
            </w:pPr>
            <w:r w:rsidRPr="000127BB">
              <w:rPr>
                <w:rFonts w:ascii="Times New Roman" w:hAnsi="Times New Roman"/>
                <w:sz w:val="24"/>
              </w:rPr>
              <w:t xml:space="preserve">   </w:t>
            </w:r>
            <w:r w:rsidRPr="000127BB">
              <w:rPr>
                <w:rFonts w:ascii="Times New Roman" w:hAnsi="Times New Roman"/>
                <w:sz w:val="18"/>
                <w:szCs w:val="18"/>
              </w:rPr>
              <w:t xml:space="preserve">  </w:t>
            </w:r>
            <w:r w:rsidRPr="000127BB">
              <w:rPr>
                <w:rFonts w:ascii="Times New Roman" w:hAnsi="Times New Roman"/>
                <w:sz w:val="26"/>
                <w:szCs w:val="26"/>
              </w:rPr>
              <w:t>-   Thực hiện thăm lớp dự giờ .</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Tham gia chung kết HKPĐ cấp thành phố các môn còn lại ( theo lịch).</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Tổ chức chạy Giải Báo Hànộimới lần thứ 48 cấp trường</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sz w:val="26"/>
                <w:szCs w:val="26"/>
              </w:rPr>
              <w:t>Kiểm tra các trư</w:t>
            </w:r>
            <w:r w:rsidRPr="000127BB">
              <w:rPr>
                <w:rFonts w:ascii="Times New Roman" w:hAnsi="Times New Roman"/>
                <w:sz w:val="26"/>
                <w:szCs w:val="26"/>
              </w:rPr>
              <w:softHyphen/>
              <w:t xml:space="preserve">ờng đã đăng ký tiên tiến xuất sắc về TDTT </w:t>
            </w:r>
          </w:p>
          <w:p w:rsidR="000127BB" w:rsidRPr="000127BB" w:rsidRDefault="000127BB" w:rsidP="00712702">
            <w:pPr>
              <w:jc w:val="both"/>
              <w:rPr>
                <w:rFonts w:ascii="Times New Roman" w:hAnsi="Times New Roman"/>
                <w:b/>
                <w:bCs/>
                <w:i/>
                <w:iCs/>
                <w:sz w:val="26"/>
                <w:szCs w:val="26"/>
              </w:rPr>
            </w:pPr>
            <w:r w:rsidRPr="000127BB">
              <w:rPr>
                <w:rFonts w:ascii="Times New Roman" w:hAnsi="Times New Roman"/>
                <w:b/>
                <w:bCs/>
                <w:i/>
                <w:iCs/>
                <w:sz w:val="26"/>
                <w:szCs w:val="26"/>
              </w:rPr>
              <w:t>7-Tháng 5&amp; 6/2021:</w:t>
            </w:r>
          </w:p>
          <w:p w:rsidR="000127BB" w:rsidRPr="000127BB" w:rsidRDefault="000127BB" w:rsidP="00712702">
            <w:pPr>
              <w:jc w:val="both"/>
              <w:rPr>
                <w:rFonts w:ascii="Times New Roman" w:hAnsi="Times New Roman"/>
                <w:sz w:val="26"/>
                <w:szCs w:val="26"/>
              </w:rPr>
            </w:pPr>
            <w:r w:rsidRPr="000127BB">
              <w:rPr>
                <w:rFonts w:ascii="Times New Roman" w:hAnsi="Times New Roman"/>
                <w:b/>
                <w:bCs/>
                <w:i/>
                <w:iCs/>
                <w:sz w:val="26"/>
                <w:szCs w:val="26"/>
              </w:rPr>
              <w:t xml:space="preserve">  -     </w:t>
            </w:r>
            <w:r w:rsidRPr="000127BB">
              <w:rPr>
                <w:rFonts w:ascii="Times New Roman" w:hAnsi="Times New Roman"/>
                <w:sz w:val="26"/>
                <w:szCs w:val="26"/>
              </w:rPr>
              <w:t>Nộp báo cáo kết quả tổng hợp kiểm tra, đánh giá xếp loại thể lực học sinh về PGD</w:t>
            </w:r>
          </w:p>
          <w:p w:rsidR="000127BB" w:rsidRPr="000127BB" w:rsidRDefault="000127BB" w:rsidP="000127BB">
            <w:pPr>
              <w:numPr>
                <w:ilvl w:val="0"/>
                <w:numId w:val="1"/>
              </w:numPr>
              <w:jc w:val="both"/>
              <w:rPr>
                <w:rFonts w:ascii="Times New Roman" w:hAnsi="Times New Roman"/>
                <w:sz w:val="26"/>
                <w:szCs w:val="26"/>
              </w:rPr>
            </w:pPr>
            <w:r w:rsidRPr="000127BB">
              <w:rPr>
                <w:rFonts w:ascii="Times New Roman" w:hAnsi="Times New Roman"/>
                <w:b/>
                <w:bCs/>
                <w:i/>
                <w:iCs/>
                <w:sz w:val="26"/>
                <w:szCs w:val="26"/>
              </w:rPr>
              <w:t xml:space="preserve"> </w:t>
            </w:r>
            <w:r w:rsidRPr="000127BB">
              <w:rPr>
                <w:rFonts w:ascii="Times New Roman" w:hAnsi="Times New Roman"/>
                <w:sz w:val="26"/>
                <w:szCs w:val="26"/>
              </w:rPr>
              <w:t>Kiểm tra các tr</w:t>
            </w:r>
            <w:r w:rsidRPr="000127BB">
              <w:rPr>
                <w:rFonts w:ascii="Times New Roman" w:hAnsi="Times New Roman"/>
                <w:sz w:val="26"/>
                <w:szCs w:val="26"/>
              </w:rPr>
              <w:softHyphen/>
              <w:t>ường đã đăng ký tiên tiến xuất sắc về TDTT .</w:t>
            </w:r>
          </w:p>
          <w:p w:rsidR="000127BB" w:rsidRPr="000127BB" w:rsidRDefault="000127BB" w:rsidP="000127BB">
            <w:pPr>
              <w:numPr>
                <w:ilvl w:val="0"/>
                <w:numId w:val="2"/>
              </w:numPr>
              <w:jc w:val="both"/>
              <w:rPr>
                <w:rFonts w:ascii="Times New Roman" w:hAnsi="Times New Roman"/>
                <w:sz w:val="26"/>
                <w:szCs w:val="26"/>
                <w:lang w:val="pt-BR"/>
              </w:rPr>
            </w:pPr>
            <w:r w:rsidRPr="000127BB">
              <w:rPr>
                <w:rFonts w:ascii="Times New Roman" w:hAnsi="Times New Roman"/>
                <w:sz w:val="26"/>
                <w:szCs w:val="26"/>
                <w:lang w:val="pt-BR"/>
              </w:rPr>
              <w:t>Tổng kết năm học.</w:t>
            </w:r>
          </w:p>
          <w:p w:rsidR="000127BB" w:rsidRPr="000127BB" w:rsidRDefault="000127BB" w:rsidP="000127BB">
            <w:pPr>
              <w:numPr>
                <w:ilvl w:val="0"/>
                <w:numId w:val="2"/>
              </w:numPr>
              <w:jc w:val="both"/>
              <w:rPr>
                <w:rFonts w:ascii="Times New Roman" w:hAnsi="Times New Roman"/>
                <w:sz w:val="26"/>
                <w:szCs w:val="26"/>
                <w:lang w:val="pt-BR"/>
              </w:rPr>
            </w:pPr>
            <w:r w:rsidRPr="000127BB">
              <w:rPr>
                <w:rFonts w:ascii="Times New Roman" w:hAnsi="Times New Roman"/>
                <w:sz w:val="26"/>
                <w:szCs w:val="26"/>
                <w:lang w:val="pt-BR"/>
              </w:rPr>
              <w:t>Nộp sáng kiến kinh nghiệm về Sở GD&amp;ĐT.</w:t>
            </w:r>
          </w:p>
          <w:p w:rsidR="000127BB" w:rsidRPr="000127BB" w:rsidRDefault="000127BB" w:rsidP="000127BB">
            <w:pPr>
              <w:numPr>
                <w:ilvl w:val="0"/>
                <w:numId w:val="2"/>
              </w:numPr>
              <w:jc w:val="both"/>
              <w:rPr>
                <w:rFonts w:ascii="Times New Roman" w:hAnsi="Times New Roman"/>
                <w:sz w:val="26"/>
                <w:szCs w:val="26"/>
                <w:lang w:val="pt-BR"/>
              </w:rPr>
            </w:pPr>
            <w:r w:rsidRPr="000127BB">
              <w:rPr>
                <w:rFonts w:ascii="Times New Roman" w:hAnsi="Times New Roman"/>
                <w:sz w:val="26"/>
                <w:szCs w:val="26"/>
                <w:lang w:val="pt-BR"/>
              </w:rPr>
              <w:t>Mở các CLB TDTT ở tại tr</w:t>
            </w:r>
            <w:r w:rsidRPr="000127BB">
              <w:rPr>
                <w:rFonts w:ascii="Times New Roman" w:hAnsi="Times New Roman"/>
                <w:sz w:val="26"/>
                <w:szCs w:val="26"/>
                <w:lang w:val="pt-BR"/>
              </w:rPr>
              <w:softHyphen/>
              <w:t xml:space="preserve">ường hoặc các trung tâm theo nguyện vọng và sở thích  của học sinh. </w:t>
            </w:r>
          </w:p>
        </w:tc>
      </w:tr>
      <w:tr w:rsidR="000127BB" w:rsidRPr="000127BB" w:rsidTr="000127BB">
        <w:tc>
          <w:tcPr>
            <w:tcW w:w="250" w:type="dxa"/>
          </w:tcPr>
          <w:p w:rsidR="000127BB" w:rsidRPr="000127BB" w:rsidRDefault="000127BB" w:rsidP="00712702">
            <w:pPr>
              <w:jc w:val="both"/>
              <w:rPr>
                <w:rFonts w:ascii="Times New Roman" w:hAnsi="Times New Roman"/>
                <w:sz w:val="26"/>
                <w:szCs w:val="26"/>
                <w:lang w:val="pt-BR"/>
              </w:rPr>
            </w:pPr>
          </w:p>
        </w:tc>
        <w:tc>
          <w:tcPr>
            <w:tcW w:w="9356" w:type="dxa"/>
          </w:tcPr>
          <w:p w:rsidR="000127BB" w:rsidRPr="000127BB" w:rsidRDefault="000127BB" w:rsidP="00712702">
            <w:pPr>
              <w:jc w:val="both"/>
              <w:rPr>
                <w:rFonts w:ascii="Times New Roman" w:hAnsi="Times New Roman"/>
                <w:b/>
                <w:bCs/>
                <w:i/>
                <w:iCs/>
                <w:sz w:val="26"/>
                <w:szCs w:val="26"/>
              </w:rPr>
            </w:pPr>
            <w:r w:rsidRPr="000127BB">
              <w:rPr>
                <w:rFonts w:ascii="Times New Roman" w:hAnsi="Times New Roman"/>
                <w:b/>
                <w:bCs/>
                <w:i/>
                <w:iCs/>
                <w:sz w:val="26"/>
                <w:szCs w:val="26"/>
              </w:rPr>
              <w:t>8- Tháng 7&amp; 8/2021:</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Duy trì các CLB TDTT ở tại tr</w:t>
            </w:r>
            <w:r w:rsidRPr="000127BB">
              <w:rPr>
                <w:rFonts w:ascii="Times New Roman" w:hAnsi="Times New Roman"/>
                <w:sz w:val="26"/>
                <w:szCs w:val="26"/>
              </w:rPr>
              <w:softHyphen/>
              <w:t xml:space="preserve">ường hoặc các trung tâm theo nguyện vọng và sở thích  của học sinh. </w:t>
            </w:r>
          </w:p>
          <w:p w:rsidR="000127BB" w:rsidRPr="000127BB" w:rsidRDefault="000127BB" w:rsidP="00712702">
            <w:pPr>
              <w:jc w:val="both"/>
              <w:rPr>
                <w:rFonts w:ascii="Times New Roman" w:hAnsi="Times New Roman"/>
                <w:szCs w:val="28"/>
              </w:rPr>
            </w:pPr>
            <w:r w:rsidRPr="000127BB">
              <w:rPr>
                <w:rFonts w:ascii="Times New Roman" w:hAnsi="Times New Roman"/>
                <w:sz w:val="26"/>
                <w:szCs w:val="26"/>
              </w:rPr>
              <w:t>- Triển khai hoạt động hè ở địa phương theo h</w:t>
            </w:r>
            <w:r w:rsidRPr="000127BB">
              <w:rPr>
                <w:rFonts w:ascii="Times New Roman" w:hAnsi="Times New Roman"/>
                <w:sz w:val="26"/>
                <w:szCs w:val="26"/>
              </w:rPr>
              <w:softHyphen/>
              <w:t>ướng dẫn của Phòng GD&amp;ĐT</w:t>
            </w:r>
            <w:r w:rsidRPr="000127BB">
              <w:rPr>
                <w:rFonts w:ascii="Times New Roman" w:hAnsi="Times New Roman"/>
                <w:szCs w:val="28"/>
              </w:rPr>
              <w:t>.</w:t>
            </w:r>
          </w:p>
          <w:p w:rsidR="000127BB" w:rsidRPr="000127BB" w:rsidRDefault="000127BB" w:rsidP="00712702">
            <w:pPr>
              <w:jc w:val="both"/>
              <w:rPr>
                <w:rFonts w:ascii="Times New Roman" w:hAnsi="Times New Roman"/>
                <w:sz w:val="26"/>
                <w:szCs w:val="26"/>
              </w:rPr>
            </w:pPr>
            <w:r w:rsidRPr="000127BB">
              <w:rPr>
                <w:rFonts w:ascii="Times New Roman" w:hAnsi="Times New Roman"/>
                <w:sz w:val="26"/>
                <w:szCs w:val="26"/>
              </w:rPr>
              <w:t>- Tham gia một số giải thi đấu thể thao do Bộ GD&amp;ĐT tổ chức theo kế hoạch của Vụ công tác học sinh sinh viên.</w:t>
            </w:r>
          </w:p>
        </w:tc>
      </w:tr>
    </w:tbl>
    <w:p w:rsidR="000127BB" w:rsidRPr="000127BB" w:rsidRDefault="000127BB" w:rsidP="000127BB">
      <w:pPr>
        <w:rPr>
          <w:rFonts w:ascii="Times New Roman" w:hAnsi="Times New Roman"/>
        </w:rPr>
      </w:pPr>
    </w:p>
    <w:p w:rsidR="000127BB" w:rsidRPr="000127BB" w:rsidRDefault="000127BB" w:rsidP="000127BB">
      <w:pPr>
        <w:rPr>
          <w:rFonts w:ascii="Times New Roman" w:hAnsi="Times New Roman"/>
          <w:sz w:val="8"/>
        </w:rPr>
      </w:pPr>
    </w:p>
    <w:p w:rsidR="000127BB" w:rsidRPr="000127BB" w:rsidRDefault="000127BB" w:rsidP="000127BB">
      <w:pPr>
        <w:rPr>
          <w:rFonts w:ascii="Times New Roman" w:hAnsi="Times New Roman"/>
          <w:sz w:val="8"/>
        </w:rPr>
      </w:pPr>
    </w:p>
    <w:p w:rsidR="000127BB" w:rsidRPr="000127BB" w:rsidRDefault="000127BB" w:rsidP="000127BB">
      <w:pPr>
        <w:rPr>
          <w:rFonts w:ascii="Times New Roman" w:hAnsi="Times New Roman"/>
          <w:sz w:val="8"/>
        </w:rPr>
      </w:pPr>
    </w:p>
    <w:p w:rsidR="000127BB" w:rsidRPr="000127BB" w:rsidRDefault="000127BB" w:rsidP="000127BB">
      <w:pPr>
        <w:rPr>
          <w:rFonts w:ascii="Times New Roman" w:hAnsi="Times New Roman"/>
          <w:sz w:val="8"/>
        </w:rPr>
      </w:pPr>
      <w:r w:rsidRPr="000127BB">
        <w:rPr>
          <w:rFonts w:ascii="Times New Roman" w:hAnsi="Times New Roman"/>
          <w:noProof/>
          <w:sz w:val="8"/>
        </w:rPr>
        <mc:AlternateContent>
          <mc:Choice Requires="wps">
            <w:drawing>
              <wp:anchor distT="0" distB="0" distL="114300" distR="114300" simplePos="0" relativeHeight="251661312" behindDoc="0" locked="0" layoutInCell="1" allowOverlap="1" wp14:anchorId="1D4567FD" wp14:editId="0AB32769">
                <wp:simplePos x="0" y="0"/>
                <wp:positionH relativeFrom="column">
                  <wp:posOffset>1647825</wp:posOffset>
                </wp:positionH>
                <wp:positionV relativeFrom="paragraph">
                  <wp:posOffset>1270</wp:posOffset>
                </wp:positionV>
                <wp:extent cx="28575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1pt" to="35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et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8+TV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"/>
            </w:pict>
          </mc:Fallback>
        </mc:AlternateContent>
      </w:r>
    </w:p>
    <w:p w:rsidR="002974CF" w:rsidRPr="000127BB" w:rsidRDefault="002974CF">
      <w:pPr>
        <w:rPr>
          <w:rFonts w:ascii="Times New Roman" w:hAnsi="Times New Roman"/>
        </w:rPr>
      </w:pPr>
    </w:p>
    <w:sectPr w:rsidR="002974CF" w:rsidRPr="000127BB" w:rsidSect="000127BB">
      <w:pgSz w:w="11907" w:h="16840" w:code="9"/>
      <w:pgMar w:top="709" w:right="1134" w:bottom="0" w:left="1418"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88E"/>
    <w:multiLevelType w:val="singleLevel"/>
    <w:tmpl w:val="F490D724"/>
    <w:lvl w:ilvl="0">
      <w:numFmt w:val="bullet"/>
      <w:lvlText w:val="-"/>
      <w:lvlJc w:val="left"/>
      <w:pPr>
        <w:tabs>
          <w:tab w:val="num" w:pos="510"/>
        </w:tabs>
        <w:ind w:left="510" w:hanging="360"/>
      </w:pPr>
      <w:rPr>
        <w:rFonts w:ascii="Times New Roman" w:hAnsi="Times New Roman" w:cs="Times New Roman" w:hint="default"/>
      </w:rPr>
    </w:lvl>
  </w:abstractNum>
  <w:abstractNum w:abstractNumId="1">
    <w:nsid w:val="3F2E14B4"/>
    <w:multiLevelType w:val="singleLevel"/>
    <w:tmpl w:val="F490D724"/>
    <w:lvl w:ilvl="0">
      <w:numFmt w:val="bullet"/>
      <w:lvlText w:val="-"/>
      <w:lvlJc w:val="left"/>
      <w:pPr>
        <w:tabs>
          <w:tab w:val="num" w:pos="510"/>
        </w:tabs>
        <w:ind w:left="510" w:hanging="360"/>
      </w:pPr>
      <w:rPr>
        <w:rFonts w:ascii="Times New Roman" w:hAnsi="Times New Roman" w:cs="Times New Roman" w:hint="default"/>
      </w:rPr>
    </w:lvl>
  </w:abstractNum>
  <w:num w:numId="1">
    <w:abstractNumId w:val="1"/>
    <w:lvlOverride w:ilv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BB"/>
    <w:rsid w:val="000127BB"/>
    <w:rsid w:val="000753CF"/>
    <w:rsid w:val="002974CF"/>
    <w:rsid w:val="0086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BB"/>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2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basedOn w:val="DefaultParagraphFont"/>
    <w:link w:val="Vanbnnidung1"/>
    <w:locked/>
    <w:rsid w:val="000127BB"/>
    <w:rPr>
      <w:sz w:val="25"/>
      <w:szCs w:val="25"/>
      <w:shd w:val="clear" w:color="auto" w:fill="FFFFFF"/>
    </w:rPr>
  </w:style>
  <w:style w:type="paragraph" w:customStyle="1" w:styleId="Vanbnnidung1">
    <w:name w:val="Van b?n n?i dung1"/>
    <w:basedOn w:val="Normal"/>
    <w:link w:val="Vanbnnidung"/>
    <w:rsid w:val="000127BB"/>
    <w:pPr>
      <w:widowControl w:val="0"/>
      <w:shd w:val="clear" w:color="auto" w:fill="FFFFFF"/>
      <w:spacing w:after="180" w:line="336" w:lineRule="exact"/>
      <w:jc w:val="both"/>
    </w:pPr>
    <w:rPr>
      <w:rFonts w:asciiTheme="minorHAnsi" w:eastAsiaTheme="minorHAnsi" w:hAnsiTheme="minorHAnsi" w:cstheme="minorBidi"/>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BB"/>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2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basedOn w:val="DefaultParagraphFont"/>
    <w:link w:val="Vanbnnidung1"/>
    <w:locked/>
    <w:rsid w:val="000127BB"/>
    <w:rPr>
      <w:sz w:val="25"/>
      <w:szCs w:val="25"/>
      <w:shd w:val="clear" w:color="auto" w:fill="FFFFFF"/>
    </w:rPr>
  </w:style>
  <w:style w:type="paragraph" w:customStyle="1" w:styleId="Vanbnnidung1">
    <w:name w:val="Van b?n n?i dung1"/>
    <w:basedOn w:val="Normal"/>
    <w:link w:val="Vanbnnidung"/>
    <w:rsid w:val="000127BB"/>
    <w:pPr>
      <w:widowControl w:val="0"/>
      <w:shd w:val="clear" w:color="auto" w:fill="FFFFFF"/>
      <w:spacing w:after="180" w:line="336" w:lineRule="exact"/>
      <w:jc w:val="both"/>
    </w:pPr>
    <w:rPr>
      <w:rFonts w:asciiTheme="minorHAnsi" w:eastAsiaTheme="minorHAnsi" w:hAnsiTheme="minorHAnsi" w:cstheme="minorBidi"/>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chipcomputer</dc:creator>
  <cp:lastModifiedBy>chipcomputer</cp:lastModifiedBy>
  <cp:revision>1</cp:revision>
  <dcterms:created xsi:type="dcterms:W3CDTF">2020-09-22T08:39:00Z</dcterms:created>
  <dcterms:modified xsi:type="dcterms:W3CDTF">2020-09-22T08:40:00Z</dcterms:modified>
</cp:coreProperties>
</file>