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7" w:type="dxa"/>
        <w:tblInd w:w="-601" w:type="dxa"/>
        <w:tblLook w:val="04A0" w:firstRow="1" w:lastRow="0" w:firstColumn="1" w:lastColumn="0" w:noHBand="0" w:noVBand="1"/>
      </w:tblPr>
      <w:tblGrid>
        <w:gridCol w:w="5787"/>
        <w:gridCol w:w="5430"/>
      </w:tblGrid>
      <w:tr w:rsidR="00947B48" w:rsidRPr="00D41DB6" w14:paraId="7200BF32" w14:textId="77777777" w:rsidTr="002C453C">
        <w:trPr>
          <w:trHeight w:val="1149"/>
        </w:trPr>
        <w:tc>
          <w:tcPr>
            <w:tcW w:w="5787" w:type="dxa"/>
          </w:tcPr>
          <w:p w14:paraId="614BDADF" w14:textId="77777777" w:rsidR="00947B48" w:rsidRPr="00324854" w:rsidRDefault="00947B48" w:rsidP="002C453C">
            <w:pPr>
              <w:spacing w:after="0" w:line="276" w:lineRule="auto"/>
              <w:jc w:val="center"/>
            </w:pPr>
            <w:r w:rsidRPr="00324854">
              <w:t>UBND HUYỆN GIA LÂM</w:t>
            </w:r>
          </w:p>
          <w:p w14:paraId="36189A98" w14:textId="77777777" w:rsidR="00947B48" w:rsidRPr="00324854" w:rsidRDefault="00947B48" w:rsidP="002C453C">
            <w:pPr>
              <w:spacing w:after="0" w:line="276" w:lineRule="auto"/>
              <w:jc w:val="center"/>
              <w:rPr>
                <w:b/>
                <w:bCs/>
              </w:rPr>
            </w:pPr>
            <w:r w:rsidRPr="00324854">
              <w:rPr>
                <w:b/>
                <w:bCs/>
              </w:rPr>
              <w:t>TRƯỜNG THCS TT TRÂU QUỲ</w:t>
            </w:r>
          </w:p>
          <w:p w14:paraId="68EF7D2D" w14:textId="77777777" w:rsidR="00947B48" w:rsidRPr="00324854" w:rsidRDefault="00947B48" w:rsidP="002C453C">
            <w:pPr>
              <w:spacing w:after="0" w:line="276" w:lineRule="auto"/>
            </w:pPr>
            <w:r w:rsidRPr="00324854">
              <w:t xml:space="preserve"> </w:t>
            </w:r>
          </w:p>
        </w:tc>
        <w:tc>
          <w:tcPr>
            <w:tcW w:w="5430" w:type="dxa"/>
          </w:tcPr>
          <w:p w14:paraId="46A21DE2" w14:textId="77777777" w:rsidR="00947B48" w:rsidRPr="00324854" w:rsidRDefault="00947B48" w:rsidP="002C453C">
            <w:pPr>
              <w:spacing w:after="0" w:line="276" w:lineRule="auto"/>
              <w:rPr>
                <w:b/>
                <w:bCs/>
                <w:lang w:val="pt-BR"/>
              </w:rPr>
            </w:pPr>
            <w:r w:rsidRPr="00324854">
              <w:rPr>
                <w:b/>
                <w:bCs/>
                <w:lang w:val="pt-BR"/>
              </w:rPr>
              <w:t xml:space="preserve">ĐỀ CƯƠNG ÔN TẬP </w:t>
            </w:r>
            <w:r>
              <w:rPr>
                <w:b/>
                <w:bCs/>
                <w:lang w:val="pt-BR"/>
              </w:rPr>
              <w:t>GIỮA</w:t>
            </w:r>
            <w:r>
              <w:rPr>
                <w:b/>
                <w:bCs/>
                <w:lang w:val="vi-VN"/>
              </w:rPr>
              <w:t xml:space="preserve"> </w:t>
            </w:r>
            <w:r w:rsidRPr="00324854">
              <w:rPr>
                <w:b/>
                <w:bCs/>
                <w:lang w:val="pt-BR"/>
              </w:rPr>
              <w:t xml:space="preserve">HỌC KÌ </w:t>
            </w:r>
            <w:r>
              <w:rPr>
                <w:b/>
                <w:bCs/>
                <w:lang w:val="pt-BR"/>
              </w:rPr>
              <w:t>I</w:t>
            </w:r>
          </w:p>
          <w:p w14:paraId="54614E94" w14:textId="5761D412" w:rsidR="00947B48" w:rsidRPr="00324854" w:rsidRDefault="00947B48" w:rsidP="002C453C">
            <w:pPr>
              <w:spacing w:after="0" w:line="276" w:lineRule="auto"/>
              <w:jc w:val="center"/>
              <w:rPr>
                <w:b/>
                <w:bCs/>
                <w:lang w:val="pt-BR"/>
              </w:rPr>
            </w:pPr>
            <w:r w:rsidRPr="00324854">
              <w:rPr>
                <w:b/>
                <w:bCs/>
                <w:lang w:val="pt-BR"/>
              </w:rPr>
              <w:t xml:space="preserve">MÔN: </w:t>
            </w:r>
            <w:r>
              <w:rPr>
                <w:b/>
                <w:bCs/>
                <w:lang w:val="pt-BR"/>
              </w:rPr>
              <w:t>CÔNG</w:t>
            </w:r>
            <w:r>
              <w:rPr>
                <w:b/>
                <w:bCs/>
                <w:lang w:val="vi-VN"/>
              </w:rPr>
              <w:t xml:space="preserve"> NGHỆ</w:t>
            </w:r>
            <w:r w:rsidRPr="00324854">
              <w:rPr>
                <w:b/>
                <w:bCs/>
                <w:lang w:val="pt-BR"/>
              </w:rPr>
              <w:t xml:space="preserve"> - KHỐI 8</w:t>
            </w:r>
          </w:p>
          <w:p w14:paraId="341057B0" w14:textId="6204FD49" w:rsidR="00947B48" w:rsidRPr="00324854" w:rsidRDefault="00947B48" w:rsidP="002C453C">
            <w:pPr>
              <w:spacing w:after="0" w:line="276" w:lineRule="auto"/>
              <w:jc w:val="center"/>
              <w:rPr>
                <w:b/>
                <w:bCs/>
                <w:lang w:val="nl-NL"/>
              </w:rPr>
            </w:pPr>
            <w:r w:rsidRPr="00324854">
              <w:rPr>
                <w:b/>
                <w:bCs/>
                <w:lang w:val="nl-NL"/>
              </w:rPr>
              <w:t xml:space="preserve">Năm học: </w:t>
            </w:r>
            <w:r>
              <w:rPr>
                <w:b/>
                <w:bCs/>
                <w:lang w:val="nl-NL"/>
              </w:rPr>
              <w:t>2021</w:t>
            </w:r>
            <w:r w:rsidRPr="00324854">
              <w:rPr>
                <w:b/>
                <w:bCs/>
                <w:lang w:val="nl-NL"/>
              </w:rPr>
              <w:t xml:space="preserve"> </w:t>
            </w:r>
            <w:r>
              <w:rPr>
                <w:b/>
                <w:bCs/>
                <w:lang w:val="nl-NL"/>
              </w:rPr>
              <w:t>–</w:t>
            </w:r>
            <w:r w:rsidRPr="00324854">
              <w:rPr>
                <w:b/>
                <w:bCs/>
                <w:lang w:val="nl-NL"/>
              </w:rPr>
              <w:t xml:space="preserve"> </w:t>
            </w:r>
            <w:r>
              <w:rPr>
                <w:b/>
                <w:bCs/>
                <w:lang w:val="nl-NL"/>
              </w:rPr>
              <w:t>2022</w:t>
            </w:r>
          </w:p>
        </w:tc>
      </w:tr>
    </w:tbl>
    <w:p w14:paraId="21B3CD36" w14:textId="05050BA3" w:rsidR="00947B48" w:rsidRPr="00D41DB6" w:rsidRDefault="00947B48" w:rsidP="00947B48">
      <w:pPr>
        <w:spacing w:after="0"/>
        <w:jc w:val="both"/>
        <w:rPr>
          <w:b/>
          <w:bCs/>
          <w:i/>
          <w:lang w:val="pt-BR"/>
        </w:rPr>
      </w:pPr>
      <w:r w:rsidRPr="00D41DB6">
        <w:rPr>
          <w:b/>
          <w:bCs/>
          <w:lang w:val="pt-BR"/>
        </w:rPr>
        <w:t xml:space="preserve">A . LÝ THUYẾT: </w:t>
      </w:r>
      <w:r w:rsidRPr="00D41DB6">
        <w:rPr>
          <w:i/>
          <w:lang w:val="pt-BR"/>
        </w:rPr>
        <w:t>Ôn tập từ bài 1</w:t>
      </w:r>
      <w:r w:rsidRPr="00947B48">
        <w:rPr>
          <w:i/>
          <w:lang w:val="vi-VN"/>
        </w:rPr>
        <w:t xml:space="preserve"> đến bài 15</w:t>
      </w:r>
      <w:r w:rsidRPr="00D41DB6">
        <w:rPr>
          <w:i/>
          <w:lang w:val="pt-BR"/>
        </w:rPr>
        <w:t>.</w:t>
      </w:r>
    </w:p>
    <w:p w14:paraId="5B2CD311" w14:textId="0E72BDA8" w:rsidR="00947B48" w:rsidRDefault="00947B48" w:rsidP="00947B48">
      <w:pPr>
        <w:spacing w:after="0"/>
        <w:jc w:val="both"/>
        <w:rPr>
          <w:lang w:val="vi-VN"/>
        </w:rPr>
      </w:pPr>
      <w:r w:rsidRPr="00D41DB6">
        <w:rPr>
          <w:b/>
          <w:bCs/>
          <w:iCs/>
          <w:lang w:val="pt-BR"/>
        </w:rPr>
        <w:t>Câu</w:t>
      </w:r>
      <w:r w:rsidRPr="00293ECD">
        <w:rPr>
          <w:b/>
          <w:bCs/>
          <w:iCs/>
          <w:lang w:val="vi-VN"/>
        </w:rPr>
        <w:t xml:space="preserve"> 1:</w:t>
      </w:r>
      <w:r w:rsidRPr="00D41DB6">
        <w:rPr>
          <w:lang w:val="pt-BR"/>
        </w:rPr>
        <w:t xml:space="preserve"> Bản vẽ kĩ thuật là gì? Bản vẽ kĩ</w:t>
      </w:r>
      <w:r>
        <w:rPr>
          <w:lang w:val="vi-VN"/>
        </w:rPr>
        <w:t xml:space="preserve"> thuật </w:t>
      </w:r>
      <w:r w:rsidRPr="00D41DB6">
        <w:rPr>
          <w:lang w:val="pt-BR"/>
        </w:rPr>
        <w:t>có vai trò như thế nào đối với sản xuất và đời sống?</w:t>
      </w:r>
      <w:r>
        <w:rPr>
          <w:lang w:val="vi-VN"/>
        </w:rPr>
        <w:t xml:space="preserve"> Kể tên hai loại bản vẽ thuộc hai lĩnh vực quan trọng. Hai bản vẽ này dùng trong các công việc gì?</w:t>
      </w:r>
    </w:p>
    <w:p w14:paraId="0CC97552" w14:textId="18772E8F" w:rsidR="00947B48" w:rsidRDefault="00947B48" w:rsidP="00947B48">
      <w:pPr>
        <w:spacing w:after="0"/>
        <w:jc w:val="both"/>
        <w:rPr>
          <w:lang w:val="vi-VN"/>
        </w:rPr>
      </w:pPr>
      <w:r w:rsidRPr="00A41BBB">
        <w:rPr>
          <w:b/>
          <w:bCs/>
          <w:lang w:val="vi-VN"/>
        </w:rPr>
        <w:t>Câu 2:</w:t>
      </w:r>
      <w:r>
        <w:rPr>
          <w:lang w:val="vi-VN"/>
        </w:rPr>
        <w:t xml:space="preserve"> Thế nào là hình chiếu của một vật thể? </w:t>
      </w:r>
      <w:r w:rsidRPr="00D41DB6">
        <w:rPr>
          <w:lang w:val="vi-VN"/>
        </w:rPr>
        <w:t>Có các phép chiếu nào, mỗi</w:t>
      </w:r>
      <w:r>
        <w:rPr>
          <w:lang w:val="vi-VN"/>
        </w:rPr>
        <w:t xml:space="preserve"> phép chiếu có đặc điểm gì?</w:t>
      </w:r>
    </w:p>
    <w:p w14:paraId="2F41D5C7" w14:textId="72024269" w:rsidR="00947B48" w:rsidRPr="00947B48" w:rsidRDefault="00947B48" w:rsidP="00947B48">
      <w:pPr>
        <w:spacing w:after="0"/>
        <w:jc w:val="both"/>
        <w:rPr>
          <w:lang w:val="vi-VN"/>
        </w:rPr>
      </w:pPr>
      <w:r w:rsidRPr="00A41BBB">
        <w:rPr>
          <w:b/>
          <w:bCs/>
          <w:lang w:val="vi-VN"/>
        </w:rPr>
        <w:t>Câu 3:</w:t>
      </w:r>
      <w:r>
        <w:rPr>
          <w:lang w:val="vi-VN"/>
        </w:rPr>
        <w:t xml:space="preserve"> Nêu tên gọi và vị trí của các hình chiếu trên bản vẽ kĩ thuật.</w:t>
      </w:r>
    </w:p>
    <w:p w14:paraId="7ED99031" w14:textId="77777777" w:rsidR="00FD3CCA" w:rsidRDefault="00947B48" w:rsidP="00947B48">
      <w:pPr>
        <w:spacing w:after="0"/>
        <w:jc w:val="both"/>
        <w:rPr>
          <w:lang w:val="vi-VN"/>
        </w:rPr>
      </w:pPr>
      <w:r w:rsidRPr="00D41DB6">
        <w:rPr>
          <w:b/>
          <w:bCs/>
          <w:lang w:val="vi-VN"/>
        </w:rPr>
        <w:t>Câu 4:</w:t>
      </w:r>
      <w:r w:rsidRPr="00D41DB6">
        <w:rPr>
          <w:lang w:val="vi-VN"/>
        </w:rPr>
        <w:t xml:space="preserve"> Khối đa diện là gì? </w:t>
      </w:r>
      <w:r w:rsidR="00FD3CCA" w:rsidRPr="00D41DB6">
        <w:rPr>
          <w:lang w:val="vi-VN"/>
        </w:rPr>
        <w:t>Kể</w:t>
      </w:r>
      <w:r w:rsidR="00FD3CCA">
        <w:rPr>
          <w:lang w:val="vi-VN"/>
        </w:rPr>
        <w:t xml:space="preserve"> tên ba vật thể có dạng các khối đa diện mà em biết.</w:t>
      </w:r>
    </w:p>
    <w:p w14:paraId="27A674AD" w14:textId="687D2A62" w:rsidR="00947B48" w:rsidRPr="00FD3CCA" w:rsidRDefault="00FD3CCA" w:rsidP="00947B48">
      <w:pPr>
        <w:spacing w:after="0"/>
        <w:jc w:val="both"/>
        <w:rPr>
          <w:lang w:val="vi-VN"/>
        </w:rPr>
      </w:pPr>
      <w:r w:rsidRPr="00A41BBB">
        <w:rPr>
          <w:b/>
          <w:bCs/>
          <w:lang w:val="vi-VN"/>
        </w:rPr>
        <w:t>Câu 5:</w:t>
      </w:r>
      <w:r>
        <w:rPr>
          <w:lang w:val="vi-VN"/>
        </w:rPr>
        <w:t xml:space="preserve"> </w:t>
      </w:r>
      <w:r w:rsidR="00947B48" w:rsidRPr="00D41DB6">
        <w:rPr>
          <w:lang w:val="vi-VN"/>
        </w:rPr>
        <w:t xml:space="preserve">Các hình </w:t>
      </w:r>
      <w:r w:rsidRPr="00D41DB6">
        <w:rPr>
          <w:lang w:val="vi-VN"/>
        </w:rPr>
        <w:t>chó</w:t>
      </w:r>
      <w:r w:rsidR="00947B48" w:rsidRPr="00D41DB6">
        <w:rPr>
          <w:lang w:val="vi-VN"/>
        </w:rPr>
        <w:t xml:space="preserve">p đều, hình hộp chữ nhật, hình lăng trụ </w:t>
      </w:r>
      <w:r w:rsidRPr="00D41DB6">
        <w:rPr>
          <w:lang w:val="vi-VN"/>
        </w:rPr>
        <w:t>đều</w:t>
      </w:r>
      <w:r>
        <w:rPr>
          <w:lang w:val="vi-VN"/>
        </w:rPr>
        <w:t xml:space="preserve"> </w:t>
      </w:r>
      <w:r w:rsidR="00947B48" w:rsidRPr="00D41DB6">
        <w:rPr>
          <w:lang w:val="vi-VN"/>
        </w:rPr>
        <w:t>được tạo bởi các đa giác phẳng nào?</w:t>
      </w:r>
      <w:r>
        <w:rPr>
          <w:lang w:val="vi-VN"/>
        </w:rPr>
        <w:t xml:space="preserve"> Đọc bản vẽ các hình chiếu của các khối hình chóp đều, lăng trụ đều, hình hộp chữ nhật.</w:t>
      </w:r>
    </w:p>
    <w:p w14:paraId="37D6D8EE" w14:textId="5E77A1C6" w:rsidR="00947B48" w:rsidRPr="00FD3CCA" w:rsidRDefault="00947B48" w:rsidP="00947B48">
      <w:pPr>
        <w:spacing w:after="0"/>
        <w:jc w:val="both"/>
        <w:rPr>
          <w:lang w:val="vi-VN"/>
        </w:rPr>
      </w:pPr>
      <w:r w:rsidRPr="00D41DB6">
        <w:rPr>
          <w:b/>
          <w:bCs/>
          <w:lang w:val="vi-VN"/>
        </w:rPr>
        <w:t xml:space="preserve">Câu </w:t>
      </w:r>
      <w:r w:rsidR="00FD3CCA" w:rsidRPr="00D41DB6">
        <w:rPr>
          <w:b/>
          <w:bCs/>
          <w:lang w:val="vi-VN"/>
        </w:rPr>
        <w:t>6</w:t>
      </w:r>
      <w:r w:rsidRPr="00D41DB6">
        <w:rPr>
          <w:b/>
          <w:bCs/>
          <w:lang w:val="vi-VN"/>
        </w:rPr>
        <w:t>:</w:t>
      </w:r>
      <w:r w:rsidRPr="00D41DB6">
        <w:rPr>
          <w:lang w:val="vi-VN"/>
        </w:rPr>
        <w:t xml:space="preserve"> Các khối tròn xoay được tạo thành như thế nào?</w:t>
      </w:r>
      <w:r w:rsidR="00FD3CCA">
        <w:rPr>
          <w:lang w:val="vi-VN"/>
        </w:rPr>
        <w:t xml:space="preserve"> Đọc bản vẽ hình chiếu của các khối tròn xoay (hình trụ, hình nón, hình cầu).</w:t>
      </w:r>
    </w:p>
    <w:p w14:paraId="484CF242" w14:textId="60439D2D" w:rsidR="00947B48" w:rsidRPr="00D41DB6" w:rsidRDefault="00947B48" w:rsidP="00947B48">
      <w:pPr>
        <w:spacing w:after="0"/>
        <w:jc w:val="both"/>
        <w:rPr>
          <w:lang w:val="vi-VN"/>
        </w:rPr>
      </w:pPr>
      <w:r w:rsidRPr="00D41DB6">
        <w:rPr>
          <w:b/>
          <w:bCs/>
          <w:lang w:val="vi-VN"/>
        </w:rPr>
        <w:t xml:space="preserve">Câu </w:t>
      </w:r>
      <w:r w:rsidR="00FD3CCA" w:rsidRPr="00D41DB6">
        <w:rPr>
          <w:b/>
          <w:bCs/>
          <w:lang w:val="vi-VN"/>
        </w:rPr>
        <w:t>7</w:t>
      </w:r>
      <w:r w:rsidRPr="00D41DB6">
        <w:rPr>
          <w:b/>
          <w:bCs/>
          <w:lang w:val="vi-VN"/>
        </w:rPr>
        <w:t>:</w:t>
      </w:r>
      <w:r w:rsidRPr="00D41DB6">
        <w:rPr>
          <w:lang w:val="vi-VN"/>
        </w:rPr>
        <w:t xml:space="preserve"> Nêu khái niệm và công dụng của hình cắt.</w:t>
      </w:r>
    </w:p>
    <w:p w14:paraId="1CF1A4B7" w14:textId="5C7BFBF8" w:rsidR="00FD3CCA" w:rsidRPr="00FD3CCA" w:rsidRDefault="00FD3CCA" w:rsidP="00947B48">
      <w:pPr>
        <w:spacing w:after="0"/>
        <w:jc w:val="both"/>
        <w:rPr>
          <w:lang w:val="vi-VN"/>
        </w:rPr>
      </w:pPr>
      <w:r w:rsidRPr="00D41DB6">
        <w:rPr>
          <w:b/>
          <w:bCs/>
          <w:lang w:val="vi-VN"/>
        </w:rPr>
        <w:t>Câu</w:t>
      </w:r>
      <w:r w:rsidRPr="00A41BBB">
        <w:rPr>
          <w:b/>
          <w:bCs/>
          <w:lang w:val="vi-VN"/>
        </w:rPr>
        <w:t xml:space="preserve"> 8:</w:t>
      </w:r>
      <w:r>
        <w:rPr>
          <w:lang w:val="vi-VN"/>
        </w:rPr>
        <w:t xml:space="preserve"> Thế nào là bản vẽ chi tiết? Bản vẽ chi tiết có công dụng gì? Nêu nội dung và trình tự đọc bản vẽ chi tiết.</w:t>
      </w:r>
    </w:p>
    <w:p w14:paraId="4AF6B8F9" w14:textId="084A5B1C" w:rsidR="00947B48" w:rsidRPr="00A41BBB" w:rsidRDefault="00947B48" w:rsidP="00947B48">
      <w:pPr>
        <w:spacing w:after="0"/>
        <w:jc w:val="both"/>
        <w:rPr>
          <w:lang w:val="vi-VN"/>
        </w:rPr>
      </w:pPr>
      <w:r w:rsidRPr="00D41DB6">
        <w:rPr>
          <w:b/>
          <w:bCs/>
          <w:lang w:val="vi-VN"/>
        </w:rPr>
        <w:t xml:space="preserve">Câu </w:t>
      </w:r>
      <w:r w:rsidR="00FD3CCA" w:rsidRPr="00D41DB6">
        <w:rPr>
          <w:b/>
          <w:bCs/>
          <w:lang w:val="vi-VN"/>
        </w:rPr>
        <w:t>9</w:t>
      </w:r>
      <w:r w:rsidRPr="00D41DB6">
        <w:rPr>
          <w:b/>
          <w:bCs/>
          <w:lang w:val="vi-VN"/>
        </w:rPr>
        <w:t>:</w:t>
      </w:r>
      <w:r w:rsidRPr="00D41DB6">
        <w:rPr>
          <w:lang w:val="vi-VN"/>
        </w:rPr>
        <w:t xml:space="preserve"> </w:t>
      </w:r>
      <w:r w:rsidR="00A41BBB" w:rsidRPr="00D41DB6">
        <w:rPr>
          <w:lang w:val="vi-VN"/>
        </w:rPr>
        <w:t>Bản</w:t>
      </w:r>
      <w:r w:rsidR="00A41BBB">
        <w:rPr>
          <w:lang w:val="vi-VN"/>
        </w:rPr>
        <w:t xml:space="preserve"> vẽ lắp dùng để làm gì? </w:t>
      </w:r>
      <w:r w:rsidRPr="00D41DB6">
        <w:rPr>
          <w:lang w:val="vi-VN"/>
        </w:rPr>
        <w:t>Nêu nội dung và trình tự đọc</w:t>
      </w:r>
      <w:r w:rsidR="00A41BBB">
        <w:rPr>
          <w:lang w:val="vi-VN"/>
        </w:rPr>
        <w:t xml:space="preserve"> </w:t>
      </w:r>
      <w:r w:rsidRPr="00D41DB6">
        <w:rPr>
          <w:lang w:val="vi-VN"/>
        </w:rPr>
        <w:t>bản vẽ lắp.</w:t>
      </w:r>
      <w:r w:rsidR="00A41BBB">
        <w:rPr>
          <w:lang w:val="vi-VN"/>
        </w:rPr>
        <w:t xml:space="preserve"> So sánh nội dung bản vẽ lắp với bản vẽ chi tiết.</w:t>
      </w:r>
    </w:p>
    <w:p w14:paraId="762310FB" w14:textId="13BC61D9" w:rsidR="00947B48" w:rsidRDefault="00947B48" w:rsidP="00947B48">
      <w:pPr>
        <w:spacing w:after="0"/>
        <w:jc w:val="both"/>
      </w:pPr>
      <w:r w:rsidRPr="00D41DB6">
        <w:rPr>
          <w:b/>
          <w:bCs/>
          <w:lang w:val="vi-VN"/>
        </w:rPr>
        <w:t xml:space="preserve">Câu </w:t>
      </w:r>
      <w:r w:rsidR="00FD3CCA" w:rsidRPr="00D41DB6">
        <w:rPr>
          <w:b/>
          <w:bCs/>
          <w:lang w:val="vi-VN"/>
        </w:rPr>
        <w:t>10</w:t>
      </w:r>
      <w:r w:rsidRPr="00D41DB6">
        <w:rPr>
          <w:b/>
          <w:bCs/>
          <w:lang w:val="vi-VN"/>
        </w:rPr>
        <w:t>:</w:t>
      </w:r>
      <w:r w:rsidRPr="00D41DB6">
        <w:rPr>
          <w:lang w:val="vi-VN"/>
        </w:rPr>
        <w:t xml:space="preserve"> </w:t>
      </w:r>
      <w:r w:rsidR="00FD3CCA" w:rsidRPr="00D41DB6">
        <w:rPr>
          <w:lang w:val="vi-VN"/>
        </w:rPr>
        <w:t>Ren</w:t>
      </w:r>
      <w:r w:rsidR="00FD3CCA">
        <w:rPr>
          <w:lang w:val="vi-VN"/>
        </w:rPr>
        <w:t xml:space="preserve"> dùng để làm gì? </w:t>
      </w:r>
      <w:r>
        <w:t xml:space="preserve">Nêu quy ước vẽ ren </w:t>
      </w:r>
      <w:r w:rsidR="00A41BBB">
        <w:t>trong</w:t>
      </w:r>
      <w:r w:rsidR="00A41BBB">
        <w:rPr>
          <w:lang w:val="vi-VN"/>
        </w:rPr>
        <w:t>(ren lỗ)</w:t>
      </w:r>
      <w:r>
        <w:t xml:space="preserve"> và ren ngoài</w:t>
      </w:r>
      <w:r w:rsidR="00A41BBB">
        <w:rPr>
          <w:lang w:val="vi-VN"/>
        </w:rPr>
        <w:t xml:space="preserve"> (ren trục)</w:t>
      </w:r>
      <w:r>
        <w:t>.</w:t>
      </w:r>
    </w:p>
    <w:p w14:paraId="39959785" w14:textId="6B8832D0" w:rsidR="00A41BBB" w:rsidRDefault="00A41BBB" w:rsidP="00947B48">
      <w:pPr>
        <w:spacing w:after="0"/>
        <w:jc w:val="both"/>
        <w:rPr>
          <w:lang w:val="vi-VN"/>
        </w:rPr>
      </w:pPr>
      <w:r w:rsidRPr="00A41BBB">
        <w:rPr>
          <w:b/>
          <w:bCs/>
        </w:rPr>
        <w:t>Câu</w:t>
      </w:r>
      <w:r w:rsidRPr="00A41BBB">
        <w:rPr>
          <w:b/>
          <w:bCs/>
          <w:lang w:val="vi-VN"/>
        </w:rPr>
        <w:t xml:space="preserve"> 11:</w:t>
      </w:r>
      <w:r>
        <w:rPr>
          <w:lang w:val="vi-VN"/>
        </w:rPr>
        <w:t xml:space="preserve"> Bản vẽ nhà gồm những hình biểu diễn nào? Chúng thường được đặt ở những vị trí nào của bản vẽ? Các hình biểu diễn thể hiện các bộ phận nào của ngôi nhà.</w:t>
      </w:r>
    </w:p>
    <w:p w14:paraId="4C7CF4CC" w14:textId="70C8145E" w:rsidR="00A41BBB" w:rsidRDefault="00A41BBB" w:rsidP="00947B48">
      <w:pPr>
        <w:spacing w:after="0"/>
        <w:jc w:val="both"/>
        <w:rPr>
          <w:lang w:val="vi-VN"/>
        </w:rPr>
      </w:pPr>
      <w:r w:rsidRPr="00A41BBB">
        <w:rPr>
          <w:b/>
          <w:bCs/>
          <w:lang w:val="vi-VN"/>
        </w:rPr>
        <w:t>Câu 12:</w:t>
      </w:r>
      <w:r>
        <w:rPr>
          <w:lang w:val="vi-VN"/>
        </w:rPr>
        <w:t xml:space="preserve"> Nêu nội dung và trình tự đọc một bản vẽ nhà.</w:t>
      </w:r>
    </w:p>
    <w:p w14:paraId="2CCE3C97" w14:textId="3A96EF63" w:rsidR="00A41BBB" w:rsidRDefault="00A41BBB" w:rsidP="00947B48">
      <w:pPr>
        <w:spacing w:after="0"/>
        <w:jc w:val="both"/>
        <w:rPr>
          <w:lang w:val="vi-VN"/>
        </w:rPr>
      </w:pPr>
      <w:r w:rsidRPr="00A41BBB">
        <w:rPr>
          <w:b/>
          <w:bCs/>
          <w:lang w:val="vi-VN"/>
        </w:rPr>
        <w:t>B. BÀI TẬP THAM KHẢO:</w:t>
      </w:r>
      <w:r>
        <w:rPr>
          <w:lang w:val="vi-VN"/>
        </w:rPr>
        <w:t xml:space="preserve"> vẽ các hình chiếu của vật thể</w:t>
      </w:r>
    </w:p>
    <w:p w14:paraId="61A35983" w14:textId="70871A61" w:rsidR="00A41BBB" w:rsidRPr="00A41BBB" w:rsidRDefault="00A41BBB" w:rsidP="00947B48">
      <w:pPr>
        <w:spacing w:after="0"/>
        <w:jc w:val="both"/>
        <w:rPr>
          <w:lang w:val="vi-VN"/>
        </w:rPr>
      </w:pPr>
      <w:r w:rsidRPr="00A41BBB">
        <w:rPr>
          <w:noProof/>
          <w:lang w:val="vi-VN" w:eastAsia="vi-VN"/>
        </w:rPr>
        <w:drawing>
          <wp:inline distT="0" distB="0" distL="0" distR="0" wp14:anchorId="2C955EA5" wp14:editId="147588D9">
            <wp:extent cx="1143000" cy="141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161" cy="14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1BBB">
        <w:rPr>
          <w:noProof/>
        </w:rPr>
        <w:t xml:space="preserve">  </w:t>
      </w:r>
      <w:r w:rsidR="008C6955">
        <w:rPr>
          <w:noProof/>
          <w:lang w:val="vi-VN" w:eastAsia="vi-VN"/>
        </w:rPr>
        <w:drawing>
          <wp:inline distT="0" distB="0" distL="0" distR="0" wp14:anchorId="1D6681B0" wp14:editId="0F0919D1">
            <wp:extent cx="2279650" cy="1881505"/>
            <wp:effectExtent l="0" t="0" r="6350" b="4445"/>
            <wp:docPr id="19" name="Picture 202" descr="https://img.toanhoc247.com/picture/2016/1221/de-thi-hk1-mon-cong-nghe-lop-8-truong-thcs-ngo-gia-tu-khanh-hoa-nam-hoc-2016-201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02" descr="https://img.toanhoc247.com/picture/2016/1221/de-thi-hk1-mon-cong-nghe-lop-8-truong-thcs-ngo-gia-tu-khanh-hoa-nam-hoc-2016-2017-1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955" w:rsidRPr="00A41BBB">
        <w:rPr>
          <w:noProof/>
          <w:lang w:val="vi-VN" w:eastAsia="vi-VN"/>
        </w:rPr>
        <w:drawing>
          <wp:inline distT="0" distB="0" distL="0" distR="0" wp14:anchorId="0A0BE3FE" wp14:editId="0536385B">
            <wp:extent cx="1771650" cy="154304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0657" cy="155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7DBDA" w14:textId="795C8726" w:rsidR="0085732A" w:rsidRDefault="0085732A" w:rsidP="00947B48">
      <w:pPr>
        <w:spacing w:after="0"/>
      </w:pPr>
      <w:bookmarkStart w:id="0" w:name="_GoBack"/>
      <w:bookmarkEnd w:id="0"/>
    </w:p>
    <w:sectPr w:rsidR="00857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B9E"/>
    <w:multiLevelType w:val="hybridMultilevel"/>
    <w:tmpl w:val="6B8AEE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41AF"/>
    <w:multiLevelType w:val="hybridMultilevel"/>
    <w:tmpl w:val="943A0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17086"/>
    <w:multiLevelType w:val="hybridMultilevel"/>
    <w:tmpl w:val="4814A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48"/>
    <w:rsid w:val="0085732A"/>
    <w:rsid w:val="008C6955"/>
    <w:rsid w:val="00947B48"/>
    <w:rsid w:val="00A41BBB"/>
    <w:rsid w:val="00D41DB6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5A6CF"/>
  <w15:chartTrackingRefBased/>
  <w15:docId w15:val="{FD3F20D4-C70F-4C41-98FB-9C42995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B48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48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MyPC</cp:lastModifiedBy>
  <cp:revision>4</cp:revision>
  <dcterms:created xsi:type="dcterms:W3CDTF">2021-10-18T12:40:00Z</dcterms:created>
  <dcterms:modified xsi:type="dcterms:W3CDTF">2021-10-19T16:19:00Z</dcterms:modified>
</cp:coreProperties>
</file>