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65" w:rsidRPr="009578EE" w:rsidRDefault="001C5C65" w:rsidP="005A26F9">
      <w:pPr>
        <w:ind w:left="142" w:firstLine="142"/>
        <w:rPr>
          <w:rFonts w:asciiTheme="majorHAnsi" w:hAnsiTheme="majorHAnsi" w:cstheme="majorHAnsi"/>
          <w:sz w:val="26"/>
          <w:szCs w:val="26"/>
        </w:rPr>
      </w:pPr>
    </w:p>
    <w:tbl>
      <w:tblPr>
        <w:tblW w:w="10613" w:type="dxa"/>
        <w:tblInd w:w="-567" w:type="dxa"/>
        <w:tblLook w:val="01E0" w:firstRow="1" w:lastRow="1" w:firstColumn="1" w:lastColumn="1" w:noHBand="0" w:noVBand="0"/>
      </w:tblPr>
      <w:tblGrid>
        <w:gridCol w:w="4338"/>
        <w:gridCol w:w="6275"/>
      </w:tblGrid>
      <w:tr w:rsidR="001C5C65" w:rsidRPr="00F84FE9" w:rsidTr="000D1E6D">
        <w:trPr>
          <w:trHeight w:val="834"/>
        </w:trPr>
        <w:tc>
          <w:tcPr>
            <w:tcW w:w="4338" w:type="dxa"/>
          </w:tcPr>
          <w:p w:rsidR="001C5C65" w:rsidRPr="009578EE" w:rsidRDefault="001C5C65" w:rsidP="00725475">
            <w:pPr>
              <w:jc w:val="center"/>
              <w:rPr>
                <w:rFonts w:asciiTheme="majorHAnsi" w:hAnsiTheme="majorHAnsi" w:cstheme="majorHAnsi"/>
                <w:sz w:val="26"/>
                <w:szCs w:val="26"/>
              </w:rPr>
            </w:pPr>
            <w:r w:rsidRPr="009578EE">
              <w:rPr>
                <w:rFonts w:asciiTheme="majorHAnsi" w:hAnsiTheme="majorHAnsi" w:cstheme="majorHAnsi"/>
                <w:color w:val="FF0000"/>
                <w:sz w:val="26"/>
                <w:szCs w:val="26"/>
                <w:lang w:val="pt-BR"/>
              </w:rPr>
              <w:br w:type="page"/>
            </w:r>
            <w:r w:rsidRPr="009578EE">
              <w:rPr>
                <w:rFonts w:asciiTheme="majorHAnsi" w:hAnsiTheme="majorHAnsi" w:cstheme="majorHAnsi"/>
                <w:sz w:val="26"/>
                <w:szCs w:val="26"/>
              </w:rPr>
              <w:t>PHÒNG GD&amp;ĐT GIA LÂM</w:t>
            </w:r>
          </w:p>
          <w:p w:rsidR="001C5C65" w:rsidRPr="009578EE" w:rsidRDefault="001C5C65" w:rsidP="00725475">
            <w:pPr>
              <w:jc w:val="center"/>
              <w:rPr>
                <w:rFonts w:asciiTheme="majorHAnsi" w:hAnsiTheme="majorHAnsi" w:cstheme="majorHAnsi"/>
                <w:b/>
                <w:sz w:val="26"/>
                <w:szCs w:val="26"/>
              </w:rPr>
            </w:pPr>
            <w:r w:rsidRPr="009578EE">
              <w:rPr>
                <w:rFonts w:asciiTheme="majorHAnsi" w:hAnsiTheme="majorHAnsi" w:cstheme="majorHAnsi"/>
                <w:b/>
                <w:sz w:val="26"/>
                <w:szCs w:val="26"/>
              </w:rPr>
              <w:t>TRƯỜNG THCS DƯƠNG XÁ</w:t>
            </w:r>
          </w:p>
          <w:p w:rsidR="001C5C65" w:rsidRPr="009578EE" w:rsidRDefault="00343198" w:rsidP="001C5C65">
            <w:pPr>
              <w:spacing w:before="120" w:line="360" w:lineRule="auto"/>
              <w:jc w:val="center"/>
              <w:rPr>
                <w:rFonts w:asciiTheme="majorHAnsi" w:hAnsiTheme="majorHAnsi" w:cstheme="majorHAnsi"/>
                <w:b/>
                <w:sz w:val="26"/>
                <w:szCs w:val="26"/>
                <w:u w:val="single"/>
              </w:rPr>
            </w:pPr>
            <w:r w:rsidRPr="009578EE">
              <w:rPr>
                <w:rFonts w:asciiTheme="majorHAnsi" w:hAnsiTheme="majorHAnsi" w:cstheme="majorHAnsi"/>
                <w:b/>
                <w:sz w:val="26"/>
                <w:szCs w:val="26"/>
                <w:u w:val="single"/>
              </w:rPr>
              <w:t>ĐỀ SỐ 1</w:t>
            </w:r>
          </w:p>
        </w:tc>
        <w:tc>
          <w:tcPr>
            <w:tcW w:w="6275" w:type="dxa"/>
          </w:tcPr>
          <w:p w:rsidR="001C5C65" w:rsidRPr="009578EE" w:rsidRDefault="009578EE" w:rsidP="00725475">
            <w:pPr>
              <w:spacing w:before="60"/>
              <w:jc w:val="center"/>
              <w:rPr>
                <w:rFonts w:asciiTheme="majorHAnsi" w:hAnsiTheme="majorHAnsi" w:cstheme="majorHAnsi"/>
                <w:b/>
                <w:sz w:val="26"/>
                <w:szCs w:val="26"/>
                <w:lang w:val="it-CH"/>
              </w:rPr>
            </w:pPr>
            <w:r w:rsidRPr="009578EE">
              <w:rPr>
                <w:rFonts w:asciiTheme="majorHAnsi" w:hAnsiTheme="majorHAnsi" w:cstheme="majorHAnsi"/>
                <w:b/>
                <w:bCs/>
                <w:sz w:val="26"/>
                <w:szCs w:val="26"/>
                <w:lang w:val="it-CH"/>
              </w:rPr>
              <w:t>ĐỀ KIỂM TRA 60 phút</w:t>
            </w:r>
            <w:r w:rsidR="001C5C65" w:rsidRPr="009578EE">
              <w:rPr>
                <w:rFonts w:asciiTheme="majorHAnsi" w:hAnsiTheme="majorHAnsi" w:cstheme="majorHAnsi"/>
                <w:b/>
                <w:bCs/>
                <w:sz w:val="26"/>
                <w:szCs w:val="26"/>
                <w:lang w:val="it-CH"/>
              </w:rPr>
              <w:t>-</w:t>
            </w:r>
            <w:r w:rsidR="001C5C65" w:rsidRPr="009578EE">
              <w:rPr>
                <w:rFonts w:asciiTheme="majorHAnsi" w:hAnsiTheme="majorHAnsi" w:cstheme="majorHAnsi"/>
                <w:b/>
                <w:sz w:val="26"/>
                <w:szCs w:val="26"/>
                <w:lang w:val="it-CH"/>
              </w:rPr>
              <w:t xml:space="preserve"> NĂM HỌC 201</w:t>
            </w:r>
            <w:r w:rsidR="007C0D6E" w:rsidRPr="009578EE">
              <w:rPr>
                <w:rFonts w:asciiTheme="majorHAnsi" w:hAnsiTheme="majorHAnsi" w:cstheme="majorHAnsi"/>
                <w:b/>
                <w:sz w:val="26"/>
                <w:szCs w:val="26"/>
                <w:lang w:val="it-CH"/>
              </w:rPr>
              <w:t>9</w:t>
            </w:r>
            <w:r w:rsidR="001C5C65" w:rsidRPr="009578EE">
              <w:rPr>
                <w:rFonts w:asciiTheme="majorHAnsi" w:hAnsiTheme="majorHAnsi" w:cstheme="majorHAnsi"/>
                <w:b/>
                <w:sz w:val="26"/>
                <w:szCs w:val="26"/>
                <w:lang w:val="it-CH"/>
              </w:rPr>
              <w:t xml:space="preserve"> – 20</w:t>
            </w:r>
            <w:r w:rsidR="007C0D6E" w:rsidRPr="009578EE">
              <w:rPr>
                <w:rFonts w:asciiTheme="majorHAnsi" w:hAnsiTheme="majorHAnsi" w:cstheme="majorHAnsi"/>
                <w:b/>
                <w:sz w:val="26"/>
                <w:szCs w:val="26"/>
                <w:lang w:val="it-CH"/>
              </w:rPr>
              <w:t>20</w:t>
            </w:r>
          </w:p>
          <w:p w:rsidR="001C5C65" w:rsidRPr="009578EE" w:rsidRDefault="001C5C65" w:rsidP="00725475">
            <w:pPr>
              <w:jc w:val="center"/>
              <w:rPr>
                <w:rFonts w:asciiTheme="majorHAnsi" w:hAnsiTheme="majorHAnsi" w:cstheme="majorHAnsi"/>
                <w:b/>
                <w:sz w:val="26"/>
                <w:szCs w:val="26"/>
                <w:lang w:val="it-CH"/>
              </w:rPr>
            </w:pPr>
            <w:r w:rsidRPr="009578EE">
              <w:rPr>
                <w:rFonts w:asciiTheme="majorHAnsi" w:hAnsiTheme="majorHAnsi" w:cstheme="majorHAnsi"/>
                <w:b/>
                <w:sz w:val="26"/>
                <w:szCs w:val="26"/>
                <w:lang w:val="it-CH"/>
              </w:rPr>
              <w:t xml:space="preserve">Môn: </w:t>
            </w:r>
            <w:r w:rsidR="00343198" w:rsidRPr="009578EE">
              <w:rPr>
                <w:rFonts w:asciiTheme="majorHAnsi" w:hAnsiTheme="majorHAnsi" w:cstheme="majorHAnsi"/>
                <w:b/>
                <w:bCs/>
                <w:iCs/>
                <w:sz w:val="26"/>
                <w:szCs w:val="26"/>
                <w:lang w:val="it-CH"/>
              </w:rPr>
              <w:t>Địa Lí</w:t>
            </w:r>
          </w:p>
          <w:p w:rsidR="001C5C65" w:rsidRPr="009578EE" w:rsidRDefault="001C5C65" w:rsidP="0026185F">
            <w:pPr>
              <w:jc w:val="center"/>
              <w:rPr>
                <w:rFonts w:asciiTheme="majorHAnsi" w:hAnsiTheme="majorHAnsi" w:cstheme="majorHAnsi"/>
                <w:i/>
                <w:sz w:val="26"/>
                <w:szCs w:val="26"/>
                <w:lang w:val="it-CH"/>
              </w:rPr>
            </w:pPr>
            <w:r w:rsidRPr="009578EE">
              <w:rPr>
                <w:rFonts w:asciiTheme="majorHAnsi" w:hAnsiTheme="majorHAnsi" w:cstheme="majorHAnsi"/>
                <w:i/>
                <w:sz w:val="26"/>
                <w:szCs w:val="26"/>
                <w:lang w:val="it-CH"/>
              </w:rPr>
              <w:t xml:space="preserve">Thời gian làm bài: </w:t>
            </w:r>
            <w:r w:rsidR="009578EE">
              <w:rPr>
                <w:rFonts w:asciiTheme="majorHAnsi" w:hAnsiTheme="majorHAnsi" w:cstheme="majorHAnsi"/>
                <w:i/>
                <w:sz w:val="26"/>
                <w:szCs w:val="26"/>
                <w:lang w:val="it-CH"/>
              </w:rPr>
              <w:t>60</w:t>
            </w:r>
            <w:r w:rsidRPr="009578EE">
              <w:rPr>
                <w:rFonts w:asciiTheme="majorHAnsi" w:hAnsiTheme="majorHAnsi" w:cstheme="majorHAnsi"/>
                <w:i/>
                <w:sz w:val="26"/>
                <w:szCs w:val="26"/>
                <w:lang w:val="it-CH"/>
              </w:rPr>
              <w:t xml:space="preserve"> phút</w:t>
            </w:r>
          </w:p>
        </w:tc>
      </w:tr>
    </w:tbl>
    <w:p w:rsidR="001C5C65" w:rsidRPr="009578EE" w:rsidRDefault="001C5C65" w:rsidP="001C5C65">
      <w:pPr>
        <w:jc w:val="center"/>
        <w:rPr>
          <w:rFonts w:asciiTheme="majorHAnsi" w:hAnsiTheme="majorHAnsi" w:cstheme="majorHAnsi"/>
          <w:b/>
          <w:bCs/>
          <w:iCs/>
          <w:sz w:val="26"/>
          <w:szCs w:val="26"/>
          <w:lang w:val="it-CH"/>
        </w:rPr>
      </w:pPr>
      <w:r w:rsidRPr="009578EE">
        <w:rPr>
          <w:rFonts w:asciiTheme="majorHAnsi" w:hAnsiTheme="majorHAnsi" w:cstheme="majorHAnsi"/>
          <w:b/>
          <w:bCs/>
          <w:iCs/>
          <w:sz w:val="26"/>
          <w:szCs w:val="26"/>
          <w:lang w:val="it-CH"/>
        </w:rPr>
        <w:t>Chọn câu trả lời đúng:</w:t>
      </w:r>
    </w:p>
    <w:p w:rsidR="00343198" w:rsidRPr="009578EE" w:rsidRDefault="00343198" w:rsidP="001C5C65">
      <w:pPr>
        <w:jc w:val="center"/>
        <w:rPr>
          <w:rFonts w:asciiTheme="majorHAnsi" w:hAnsiTheme="majorHAnsi" w:cstheme="majorHAnsi"/>
          <w:b/>
          <w:bCs/>
          <w:iCs/>
          <w:sz w:val="26"/>
          <w:szCs w:val="26"/>
          <w:lang w:val="it-CH"/>
        </w:rPr>
      </w:pPr>
    </w:p>
    <w:p w:rsidR="00475CDA" w:rsidRPr="009578EE" w:rsidRDefault="00623018" w:rsidP="00475CDA">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 xml:space="preserve">Câu </w:t>
      </w:r>
      <w:r w:rsidR="00475CDA" w:rsidRPr="009578EE">
        <w:rPr>
          <w:rFonts w:asciiTheme="majorHAnsi" w:hAnsiTheme="majorHAnsi" w:cstheme="majorHAnsi"/>
          <w:b/>
          <w:bCs/>
          <w:i/>
          <w:iCs/>
          <w:sz w:val="26"/>
          <w:szCs w:val="26"/>
          <w:lang w:val="it-CH"/>
        </w:rPr>
        <w:t>1. Ngành lâm nghiệp có vị trí đặc biệt trong cơ cấu kinh tế các vùng lãnh thổ nước ta vì</w:t>
      </w:r>
    </w:p>
    <w:p w:rsidR="00475CDA" w:rsidRPr="009578EE" w:rsidRDefault="00475CDA" w:rsidP="006D5CBA">
      <w:pPr>
        <w:pStyle w:val="ListParagraph"/>
        <w:numPr>
          <w:ilvl w:val="0"/>
          <w:numId w:val="2"/>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nhu cầu về tài nguyên rừng rất lớn và phổ biến.</w:t>
      </w:r>
    </w:p>
    <w:p w:rsidR="00475CDA" w:rsidRPr="009578EE" w:rsidRDefault="00475CDA" w:rsidP="006D5CBA">
      <w:pPr>
        <w:pStyle w:val="ListParagraph"/>
        <w:numPr>
          <w:ilvl w:val="0"/>
          <w:numId w:val="2"/>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nước ta có ¾ đồi núi, lại có vùng rừng ngập mặn ven biển.</w:t>
      </w:r>
    </w:p>
    <w:p w:rsidR="00475CDA" w:rsidRPr="009578EE" w:rsidRDefault="00475CDA" w:rsidP="006D5CBA">
      <w:pPr>
        <w:pStyle w:val="ListParagraph"/>
        <w:numPr>
          <w:ilvl w:val="0"/>
          <w:numId w:val="2"/>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độ che phủ rừng nước ta lớn và hiện đang gia tăng.</w:t>
      </w:r>
    </w:p>
    <w:p w:rsidR="00475CDA" w:rsidRPr="009578EE" w:rsidRDefault="00475CDA" w:rsidP="006D5CBA">
      <w:pPr>
        <w:pStyle w:val="ListParagraph"/>
        <w:numPr>
          <w:ilvl w:val="0"/>
          <w:numId w:val="2"/>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rừng giàu, có nhiều gỗ quý, có nguồn dược liệu, thực phẩm.</w:t>
      </w:r>
    </w:p>
    <w:p w:rsidR="00475CDA" w:rsidRPr="009578EE" w:rsidRDefault="00623018" w:rsidP="00475CDA">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2</w:t>
      </w:r>
      <w:r w:rsidR="00475CDA" w:rsidRPr="009578EE">
        <w:rPr>
          <w:rFonts w:asciiTheme="majorHAnsi" w:hAnsiTheme="majorHAnsi" w:cstheme="majorHAnsi"/>
          <w:b/>
          <w:bCs/>
          <w:i/>
          <w:iCs/>
          <w:sz w:val="26"/>
          <w:szCs w:val="26"/>
          <w:lang w:val="it-CH"/>
        </w:rPr>
        <w:t>. Các điểm dân cư nông thôn của người Kinh thường có tên gọi là</w:t>
      </w:r>
    </w:p>
    <w:p w:rsidR="00475CDA" w:rsidRPr="009578EE" w:rsidRDefault="00475CDA" w:rsidP="006D5CBA">
      <w:pPr>
        <w:pStyle w:val="ListParagraph"/>
        <w:numPr>
          <w:ilvl w:val="0"/>
          <w:numId w:val="3"/>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ấp.</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B. bản.</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C. plây.</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D. sóc.</w:t>
      </w:r>
    </w:p>
    <w:p w:rsidR="00475CDA" w:rsidRPr="009578EE" w:rsidRDefault="00623018" w:rsidP="00475CDA">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3</w:t>
      </w:r>
      <w:r w:rsidR="00475CDA" w:rsidRPr="009578EE">
        <w:rPr>
          <w:rFonts w:asciiTheme="majorHAnsi" w:hAnsiTheme="majorHAnsi" w:cstheme="majorHAnsi"/>
          <w:b/>
          <w:bCs/>
          <w:i/>
          <w:iCs/>
          <w:sz w:val="26"/>
          <w:szCs w:val="26"/>
          <w:lang w:val="it-CH"/>
        </w:rPr>
        <w:t>.</w:t>
      </w:r>
      <w:r w:rsidR="00475CDA" w:rsidRPr="009578EE">
        <w:rPr>
          <w:rFonts w:asciiTheme="majorHAnsi" w:hAnsiTheme="majorHAnsi" w:cstheme="majorHAnsi"/>
          <w:bCs/>
          <w:iCs/>
          <w:sz w:val="26"/>
          <w:szCs w:val="26"/>
          <w:lang w:val="it-CH"/>
        </w:rPr>
        <w:t xml:space="preserve"> </w:t>
      </w:r>
      <w:r w:rsidR="00475CDA" w:rsidRPr="009578EE">
        <w:rPr>
          <w:rFonts w:asciiTheme="majorHAnsi" w:hAnsiTheme="majorHAnsi" w:cstheme="majorHAnsi"/>
          <w:b/>
          <w:bCs/>
          <w:i/>
          <w:iCs/>
          <w:sz w:val="26"/>
          <w:szCs w:val="26"/>
          <w:lang w:val="it-CH"/>
        </w:rPr>
        <w:t>Căn cứ vào Atlat Địa lí Việt Nam trang 12, hãy cho biết vườn quốc gia Cúc Phương thuộc tỉnh nào sau đây?</w:t>
      </w:r>
    </w:p>
    <w:p w:rsidR="00475CDA" w:rsidRPr="009578EE" w:rsidRDefault="00475CDA" w:rsidP="006D5CBA">
      <w:pPr>
        <w:ind w:left="426" w:hanging="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 A. Nam Định.</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B. Ninh Bình.</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C. Thái Bình.</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008E7102">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D. Thanh Hóa.</w:t>
      </w:r>
    </w:p>
    <w:p w:rsidR="008A262C" w:rsidRPr="00F84FE9" w:rsidRDefault="00623018" w:rsidP="008A262C">
      <w:pPr>
        <w:rPr>
          <w:rFonts w:asciiTheme="majorHAnsi" w:hAnsiTheme="majorHAnsi" w:cstheme="majorHAnsi"/>
          <w:b/>
          <w:i/>
          <w:sz w:val="26"/>
          <w:szCs w:val="26"/>
          <w:lang w:val="it-CH"/>
        </w:rPr>
      </w:pPr>
      <w:r w:rsidRPr="00F84FE9">
        <w:rPr>
          <w:rFonts w:asciiTheme="majorHAnsi" w:hAnsiTheme="majorHAnsi" w:cstheme="majorHAnsi"/>
          <w:b/>
          <w:i/>
          <w:sz w:val="26"/>
          <w:szCs w:val="26"/>
          <w:lang w:val="it-CH"/>
        </w:rPr>
        <w:t>Câu 4</w:t>
      </w:r>
      <w:r w:rsidR="008A262C" w:rsidRPr="00F84FE9">
        <w:rPr>
          <w:rFonts w:asciiTheme="majorHAnsi" w:hAnsiTheme="majorHAnsi" w:cstheme="majorHAnsi"/>
          <w:b/>
          <w:i/>
          <w:sz w:val="26"/>
          <w:szCs w:val="26"/>
          <w:lang w:val="it-CH"/>
        </w:rPr>
        <w:t>. Các bộ phận thuộc vùng biển nước ta tính từ đất liền ra lần lượt là</w:t>
      </w:r>
    </w:p>
    <w:p w:rsidR="008A262C" w:rsidRPr="00F84FE9" w:rsidRDefault="008A262C" w:rsidP="006D5CBA">
      <w:pPr>
        <w:ind w:left="426" w:hanging="284"/>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A. lãnh hải, tiếp giáp lãnh hải, nội thủy, đặc quyền kinh tế.</w:t>
      </w:r>
    </w:p>
    <w:p w:rsidR="008A262C" w:rsidRPr="00F84FE9" w:rsidRDefault="008A262C" w:rsidP="006D5CBA">
      <w:pPr>
        <w:ind w:left="426" w:hanging="284"/>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B. tiếp giáp lãnh hải, lãnh hải, đặc quyền kinh tế, nội thủy.</w:t>
      </w:r>
    </w:p>
    <w:p w:rsidR="008A262C" w:rsidRPr="00F84FE9" w:rsidRDefault="005A26F9" w:rsidP="006D5CBA">
      <w:pPr>
        <w:ind w:left="426" w:hanging="284"/>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w:t>
      </w:r>
      <w:r w:rsidR="008A262C" w:rsidRPr="00F84FE9">
        <w:rPr>
          <w:rFonts w:asciiTheme="majorHAnsi" w:hAnsiTheme="majorHAnsi" w:cstheme="majorHAnsi"/>
          <w:sz w:val="26"/>
          <w:szCs w:val="26"/>
          <w:lang w:val="it-CH"/>
        </w:rPr>
        <w:t>C. lãnh hải, nội thủy, đặc quyền kinh tế, tiếp giáp lãnh hải.</w:t>
      </w:r>
    </w:p>
    <w:p w:rsidR="008A262C" w:rsidRPr="00F84FE9" w:rsidRDefault="008A262C" w:rsidP="006D5CBA">
      <w:pPr>
        <w:ind w:left="426" w:hanging="284"/>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D. nội thủy, lãnh hải, tiếp giáp lãnh hải, đặc quyền kinh tế.</w:t>
      </w:r>
    </w:p>
    <w:p w:rsidR="008A262C" w:rsidRPr="00F84FE9" w:rsidRDefault="00623018" w:rsidP="008A262C">
      <w:pPr>
        <w:rPr>
          <w:rFonts w:asciiTheme="majorHAnsi" w:hAnsiTheme="majorHAnsi" w:cstheme="majorHAnsi"/>
          <w:b/>
          <w:i/>
          <w:sz w:val="26"/>
          <w:szCs w:val="26"/>
          <w:lang w:val="it-CH"/>
        </w:rPr>
      </w:pPr>
      <w:r w:rsidRPr="00F84FE9">
        <w:rPr>
          <w:rFonts w:asciiTheme="majorHAnsi" w:hAnsiTheme="majorHAnsi" w:cstheme="majorHAnsi"/>
          <w:b/>
          <w:i/>
          <w:sz w:val="26"/>
          <w:szCs w:val="26"/>
          <w:lang w:val="it-CH"/>
        </w:rPr>
        <w:t>Câu 5</w:t>
      </w:r>
      <w:r w:rsidR="008A262C" w:rsidRPr="00F84FE9">
        <w:rPr>
          <w:rFonts w:asciiTheme="majorHAnsi" w:hAnsiTheme="majorHAnsi" w:cstheme="majorHAnsi"/>
          <w:b/>
          <w:i/>
          <w:sz w:val="26"/>
          <w:szCs w:val="26"/>
          <w:lang w:val="it-CH"/>
        </w:rPr>
        <w:t>. Tuyến đường bộ nào sau đây là trục giao thông xương sống của các tỉnh Tây Nguyên?</w:t>
      </w:r>
    </w:p>
    <w:p w:rsidR="008A262C" w:rsidRPr="00F84FE9" w:rsidRDefault="00153841" w:rsidP="006D5CBA">
      <w:pPr>
        <w:ind w:left="142"/>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w:t>
      </w:r>
      <w:r w:rsidR="008A262C" w:rsidRPr="00F84FE9">
        <w:rPr>
          <w:rFonts w:asciiTheme="majorHAnsi" w:hAnsiTheme="majorHAnsi" w:cstheme="majorHAnsi"/>
          <w:sz w:val="26"/>
          <w:szCs w:val="26"/>
          <w:lang w:val="it-CH"/>
        </w:rPr>
        <w:t>A. Đường Hồ Chí Minh.</w:t>
      </w:r>
    </w:p>
    <w:p w:rsidR="008A262C" w:rsidRPr="00F84FE9" w:rsidRDefault="00153841" w:rsidP="006D5CBA">
      <w:pPr>
        <w:ind w:left="142"/>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w:t>
      </w:r>
      <w:r w:rsidR="008A262C" w:rsidRPr="00F84FE9">
        <w:rPr>
          <w:rFonts w:asciiTheme="majorHAnsi" w:hAnsiTheme="majorHAnsi" w:cstheme="majorHAnsi"/>
          <w:sz w:val="26"/>
          <w:szCs w:val="26"/>
          <w:lang w:val="it-CH"/>
        </w:rPr>
        <w:t>B. Quốc lộ 1A.</w:t>
      </w:r>
    </w:p>
    <w:p w:rsidR="008A262C" w:rsidRPr="00F84FE9" w:rsidRDefault="00153841" w:rsidP="006D5CBA">
      <w:pPr>
        <w:ind w:left="142"/>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w:t>
      </w:r>
      <w:r w:rsidR="008A262C" w:rsidRPr="00F84FE9">
        <w:rPr>
          <w:rFonts w:asciiTheme="majorHAnsi" w:hAnsiTheme="majorHAnsi" w:cstheme="majorHAnsi"/>
          <w:sz w:val="26"/>
          <w:szCs w:val="26"/>
          <w:lang w:val="it-CH"/>
        </w:rPr>
        <w:t>C. Quốc lộ 19.</w:t>
      </w:r>
    </w:p>
    <w:p w:rsidR="008A262C" w:rsidRPr="00F84FE9" w:rsidRDefault="00153841" w:rsidP="006D5CBA">
      <w:pPr>
        <w:ind w:left="142"/>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w:t>
      </w:r>
      <w:r w:rsidR="008A262C" w:rsidRPr="00F84FE9">
        <w:rPr>
          <w:rFonts w:asciiTheme="majorHAnsi" w:hAnsiTheme="majorHAnsi" w:cstheme="majorHAnsi"/>
          <w:sz w:val="26"/>
          <w:szCs w:val="26"/>
          <w:lang w:val="it-CH"/>
        </w:rPr>
        <w:t>D. Quốc lộ 26.</w:t>
      </w:r>
    </w:p>
    <w:p w:rsidR="008A262C" w:rsidRPr="009578EE" w:rsidRDefault="00623018" w:rsidP="008A262C">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6</w:t>
      </w:r>
      <w:r w:rsidR="008A262C" w:rsidRPr="009578EE">
        <w:rPr>
          <w:rFonts w:asciiTheme="majorHAnsi" w:hAnsiTheme="majorHAnsi" w:cstheme="majorHAnsi"/>
          <w:b/>
          <w:bCs/>
          <w:i/>
          <w:iCs/>
          <w:sz w:val="26"/>
          <w:szCs w:val="26"/>
          <w:lang w:val="it-CH"/>
        </w:rPr>
        <w:t>. ĐBSH là sản phẩm bồi tụ phù sa của hệ thống sông Hồng và hệ thống sông nào sau đây?</w:t>
      </w:r>
    </w:p>
    <w:p w:rsidR="008A262C" w:rsidRPr="009578EE" w:rsidRDefault="008A262C" w:rsidP="006D5CBA">
      <w:pPr>
        <w:pStyle w:val="ListParagraph"/>
        <w:numPr>
          <w:ilvl w:val="0"/>
          <w:numId w:val="6"/>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Hệ thống sông Mã.</w:t>
      </w:r>
    </w:p>
    <w:p w:rsidR="008A262C" w:rsidRPr="009578EE" w:rsidRDefault="008A262C" w:rsidP="006D5CBA">
      <w:pPr>
        <w:pStyle w:val="ListParagraph"/>
        <w:numPr>
          <w:ilvl w:val="0"/>
          <w:numId w:val="6"/>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Hệ thống sông Cửu Long.</w:t>
      </w:r>
    </w:p>
    <w:p w:rsidR="008A262C" w:rsidRPr="009578EE" w:rsidRDefault="008A262C" w:rsidP="006D5CBA">
      <w:pPr>
        <w:pStyle w:val="ListParagraph"/>
        <w:numPr>
          <w:ilvl w:val="0"/>
          <w:numId w:val="6"/>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Hệ thống sông Thái Bình.</w:t>
      </w:r>
    </w:p>
    <w:p w:rsidR="008A262C" w:rsidRPr="009578EE" w:rsidRDefault="008A262C" w:rsidP="006D5CBA">
      <w:pPr>
        <w:pStyle w:val="ListParagraph"/>
        <w:numPr>
          <w:ilvl w:val="0"/>
          <w:numId w:val="6"/>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Hệ thống sông Cả.</w:t>
      </w:r>
    </w:p>
    <w:p w:rsidR="008A262C" w:rsidRPr="009578EE" w:rsidRDefault="00623018" w:rsidP="008A262C">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7</w:t>
      </w:r>
      <w:r w:rsidR="008A262C" w:rsidRPr="009578EE">
        <w:rPr>
          <w:rFonts w:asciiTheme="majorHAnsi" w:hAnsiTheme="majorHAnsi" w:cstheme="majorHAnsi"/>
          <w:b/>
          <w:bCs/>
          <w:i/>
          <w:iCs/>
          <w:sz w:val="26"/>
          <w:szCs w:val="26"/>
          <w:lang w:val="it-CH"/>
        </w:rPr>
        <w:t>. Căn cứ vào Atlat Địa lí Việt Nam trang 23, hãy cho biết Quốc lộ 1 nối từ cửa khẩu Hữu Nghị (Lạng Sơn) đến địa điểm nào sau đây?</w:t>
      </w:r>
    </w:p>
    <w:p w:rsidR="008A262C" w:rsidRPr="009578EE" w:rsidRDefault="008A262C" w:rsidP="006D5CBA">
      <w:pPr>
        <w:pStyle w:val="ListParagraph"/>
        <w:numPr>
          <w:ilvl w:val="0"/>
          <w:numId w:val="7"/>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Quận 1 (TP. Hồ Chí Minh).</w:t>
      </w:r>
    </w:p>
    <w:p w:rsidR="008A262C" w:rsidRPr="009578EE" w:rsidRDefault="008A262C" w:rsidP="006D5CBA">
      <w:pPr>
        <w:pStyle w:val="ListParagraph"/>
        <w:numPr>
          <w:ilvl w:val="0"/>
          <w:numId w:val="7"/>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Quận Ninh Kiều (TP.Cần Thơ).</w:t>
      </w:r>
    </w:p>
    <w:p w:rsidR="008A262C" w:rsidRPr="009578EE" w:rsidRDefault="008A262C" w:rsidP="006D5CBA">
      <w:pPr>
        <w:pStyle w:val="ListParagraph"/>
        <w:numPr>
          <w:ilvl w:val="0"/>
          <w:numId w:val="7"/>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Huyện Kiên Lương (Kiên Giang).</w:t>
      </w:r>
    </w:p>
    <w:p w:rsidR="008A262C" w:rsidRPr="009578EE" w:rsidRDefault="008A262C" w:rsidP="006D5CBA">
      <w:pPr>
        <w:pStyle w:val="ListParagraph"/>
        <w:numPr>
          <w:ilvl w:val="0"/>
          <w:numId w:val="7"/>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Huyện Năm Căn (Cà Mau).</w:t>
      </w:r>
    </w:p>
    <w:p w:rsidR="00C93C94" w:rsidRPr="009578EE" w:rsidRDefault="00623018" w:rsidP="00C93C94">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8</w:t>
      </w:r>
      <w:r w:rsidR="00C93C94" w:rsidRPr="009578EE">
        <w:rPr>
          <w:rFonts w:asciiTheme="majorHAnsi" w:hAnsiTheme="majorHAnsi" w:cstheme="majorHAnsi"/>
          <w:b/>
          <w:bCs/>
          <w:i/>
          <w:iCs/>
          <w:sz w:val="26"/>
          <w:szCs w:val="26"/>
          <w:lang w:val="it-CH"/>
        </w:rPr>
        <w:t>. Căn cứ vào Atlat Địa lí Việt Nam trang 24, hãy cho biết nước ta xuất khẩu sang các nước và vùng lãnh thổ nào sau đây đạt giá trị trên 6 tỉ USD?</w:t>
      </w:r>
    </w:p>
    <w:p w:rsidR="00C93C94" w:rsidRPr="009578EE" w:rsidRDefault="00C93C94" w:rsidP="00153841">
      <w:pPr>
        <w:pStyle w:val="ListParagraph"/>
        <w:numPr>
          <w:ilvl w:val="0"/>
          <w:numId w:val="8"/>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Trung Quốc và Nhật Bản.                 </w:t>
      </w:r>
      <w:r w:rsidR="00C90A29"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B. Đài Loan và Xin-ga-po.</w:t>
      </w:r>
    </w:p>
    <w:p w:rsidR="00C93C94" w:rsidRPr="009578EE" w:rsidRDefault="00153841" w:rsidP="00153841">
      <w:p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   </w:t>
      </w:r>
      <w:r w:rsidR="00C93C94" w:rsidRPr="009578EE">
        <w:rPr>
          <w:rFonts w:asciiTheme="majorHAnsi" w:hAnsiTheme="majorHAnsi" w:cstheme="majorHAnsi"/>
          <w:bCs/>
          <w:iCs/>
          <w:sz w:val="26"/>
          <w:szCs w:val="26"/>
          <w:lang w:val="it-CH"/>
        </w:rPr>
        <w:t xml:space="preserve">C.  Hoa Kì và Nhật Bản.                        </w:t>
      </w:r>
      <w:r w:rsidR="00C90A29"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00566DDA">
        <w:rPr>
          <w:rFonts w:asciiTheme="majorHAnsi" w:hAnsiTheme="majorHAnsi" w:cstheme="majorHAnsi"/>
          <w:bCs/>
          <w:iCs/>
          <w:sz w:val="26"/>
          <w:szCs w:val="26"/>
          <w:lang w:val="it-CH"/>
        </w:rPr>
        <w:tab/>
      </w:r>
      <w:r w:rsidR="00C93C94" w:rsidRPr="009578EE">
        <w:rPr>
          <w:rFonts w:asciiTheme="majorHAnsi" w:hAnsiTheme="majorHAnsi" w:cstheme="majorHAnsi"/>
          <w:bCs/>
          <w:iCs/>
          <w:sz w:val="26"/>
          <w:szCs w:val="26"/>
          <w:lang w:val="it-CH"/>
        </w:rPr>
        <w:t>D. Hoa Kì và Trung Quốc.</w:t>
      </w:r>
    </w:p>
    <w:p w:rsidR="00C93C94" w:rsidRPr="009578EE" w:rsidRDefault="00623018" w:rsidP="00153841">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 xml:space="preserve">Câu </w:t>
      </w:r>
      <w:r w:rsidR="00C93C94" w:rsidRPr="009578EE">
        <w:rPr>
          <w:rFonts w:asciiTheme="majorHAnsi" w:hAnsiTheme="majorHAnsi" w:cstheme="majorHAnsi"/>
          <w:b/>
          <w:bCs/>
          <w:i/>
          <w:iCs/>
          <w:sz w:val="26"/>
          <w:szCs w:val="26"/>
          <w:lang w:val="it-CH"/>
        </w:rPr>
        <w:t>9. Tuyến đường sắt dài nhất nước ta là</w:t>
      </w:r>
    </w:p>
    <w:p w:rsidR="00C93C94" w:rsidRPr="009578EE" w:rsidRDefault="00C93C94" w:rsidP="00C10267">
      <w:pPr>
        <w:pStyle w:val="ListParagraph"/>
        <w:numPr>
          <w:ilvl w:val="0"/>
          <w:numId w:val="9"/>
        </w:numPr>
        <w:ind w:left="567" w:hanging="351"/>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Hà Nội – Lào Cai.</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B. Hà Nội – TP. Hồ Chí Minh.</w:t>
      </w:r>
    </w:p>
    <w:p w:rsidR="00C93C94" w:rsidRPr="009578EE" w:rsidRDefault="00C10267" w:rsidP="00C10267">
      <w:pPr>
        <w:ind w:left="142"/>
        <w:jc w:val="both"/>
        <w:rPr>
          <w:rFonts w:asciiTheme="majorHAnsi" w:hAnsiTheme="majorHAnsi" w:cstheme="majorHAnsi"/>
          <w:bCs/>
          <w:iCs/>
          <w:sz w:val="26"/>
          <w:szCs w:val="26"/>
          <w:lang w:val="it-CH"/>
        </w:rPr>
      </w:pPr>
      <w:r>
        <w:rPr>
          <w:rFonts w:asciiTheme="majorHAnsi" w:hAnsiTheme="majorHAnsi" w:cstheme="majorHAnsi"/>
          <w:bCs/>
          <w:iCs/>
          <w:sz w:val="26"/>
          <w:szCs w:val="26"/>
          <w:lang w:val="it-CH"/>
        </w:rPr>
        <w:t xml:space="preserve"> </w:t>
      </w:r>
      <w:r w:rsidR="00C93C94" w:rsidRPr="009578EE">
        <w:rPr>
          <w:rFonts w:asciiTheme="majorHAnsi" w:hAnsiTheme="majorHAnsi" w:cstheme="majorHAnsi"/>
          <w:bCs/>
          <w:iCs/>
          <w:sz w:val="26"/>
          <w:szCs w:val="26"/>
          <w:lang w:val="it-CH"/>
        </w:rPr>
        <w:t xml:space="preserve">C. </w:t>
      </w:r>
      <w:r w:rsidR="00C73B5F">
        <w:rPr>
          <w:rFonts w:asciiTheme="majorHAnsi" w:hAnsiTheme="majorHAnsi" w:cstheme="majorHAnsi"/>
          <w:bCs/>
          <w:iCs/>
          <w:sz w:val="26"/>
          <w:szCs w:val="26"/>
          <w:lang w:val="it-CH"/>
        </w:rPr>
        <w:t xml:space="preserve"> </w:t>
      </w:r>
      <w:r w:rsidR="00C93C94" w:rsidRPr="009578EE">
        <w:rPr>
          <w:rFonts w:asciiTheme="majorHAnsi" w:hAnsiTheme="majorHAnsi" w:cstheme="majorHAnsi"/>
          <w:bCs/>
          <w:iCs/>
          <w:sz w:val="26"/>
          <w:szCs w:val="26"/>
          <w:lang w:val="it-CH"/>
        </w:rPr>
        <w:t>Hà Nội – Đà Nẵng.</w:t>
      </w:r>
      <w:r w:rsidR="00C93C94" w:rsidRPr="009578EE">
        <w:rPr>
          <w:rFonts w:asciiTheme="majorHAnsi" w:hAnsiTheme="majorHAnsi" w:cstheme="majorHAnsi"/>
          <w:bCs/>
          <w:iCs/>
          <w:sz w:val="26"/>
          <w:szCs w:val="26"/>
          <w:lang w:val="it-CH"/>
        </w:rPr>
        <w:tab/>
      </w:r>
      <w:r w:rsidR="00C93C94" w:rsidRPr="009578EE">
        <w:rPr>
          <w:rFonts w:asciiTheme="majorHAnsi" w:hAnsiTheme="majorHAnsi" w:cstheme="majorHAnsi"/>
          <w:bCs/>
          <w:iCs/>
          <w:sz w:val="26"/>
          <w:szCs w:val="26"/>
          <w:lang w:val="it-CH"/>
        </w:rPr>
        <w:tab/>
      </w:r>
      <w:r w:rsidR="00C93C94" w:rsidRPr="009578EE">
        <w:rPr>
          <w:rFonts w:asciiTheme="majorHAnsi" w:hAnsiTheme="majorHAnsi" w:cstheme="majorHAnsi"/>
          <w:bCs/>
          <w:iCs/>
          <w:sz w:val="26"/>
          <w:szCs w:val="26"/>
          <w:lang w:val="it-CH"/>
        </w:rPr>
        <w:tab/>
      </w:r>
      <w:r w:rsidR="00C93C94" w:rsidRPr="009578EE">
        <w:rPr>
          <w:rFonts w:asciiTheme="majorHAnsi" w:hAnsiTheme="majorHAnsi" w:cstheme="majorHAnsi"/>
          <w:bCs/>
          <w:iCs/>
          <w:sz w:val="26"/>
          <w:szCs w:val="26"/>
          <w:lang w:val="it-CH"/>
        </w:rPr>
        <w:tab/>
      </w:r>
      <w:r w:rsidR="00C93C94" w:rsidRPr="009578EE">
        <w:rPr>
          <w:rFonts w:asciiTheme="majorHAnsi" w:hAnsiTheme="majorHAnsi" w:cstheme="majorHAnsi"/>
          <w:bCs/>
          <w:iCs/>
          <w:sz w:val="26"/>
          <w:szCs w:val="26"/>
          <w:lang w:val="it-CH"/>
        </w:rPr>
        <w:tab/>
        <w:t>D. Hà Nội – Hải Phòng.</w:t>
      </w:r>
    </w:p>
    <w:p w:rsidR="00C93C94" w:rsidRPr="00F84FE9" w:rsidRDefault="00623018" w:rsidP="00C93C94">
      <w:pPr>
        <w:rPr>
          <w:rFonts w:asciiTheme="majorHAnsi" w:hAnsiTheme="majorHAnsi" w:cstheme="majorHAnsi"/>
          <w:b/>
          <w:i/>
          <w:sz w:val="26"/>
          <w:szCs w:val="26"/>
          <w:lang w:val="it-CH"/>
        </w:rPr>
      </w:pPr>
      <w:r w:rsidRPr="00F84FE9">
        <w:rPr>
          <w:rFonts w:asciiTheme="majorHAnsi" w:hAnsiTheme="majorHAnsi" w:cstheme="majorHAnsi"/>
          <w:b/>
          <w:i/>
          <w:sz w:val="26"/>
          <w:szCs w:val="26"/>
          <w:lang w:val="it-CH"/>
        </w:rPr>
        <w:t>Câu 10</w:t>
      </w:r>
      <w:r w:rsidR="00C93C94" w:rsidRPr="00F84FE9">
        <w:rPr>
          <w:rFonts w:asciiTheme="majorHAnsi" w:hAnsiTheme="majorHAnsi" w:cstheme="majorHAnsi"/>
          <w:b/>
          <w:i/>
          <w:sz w:val="26"/>
          <w:szCs w:val="26"/>
          <w:lang w:val="it-CH"/>
        </w:rPr>
        <w:t>. Hai loại đất chiếm diện tích lớn nhất Đông Nam Bộ là</w:t>
      </w:r>
    </w:p>
    <w:p w:rsidR="00C93C94" w:rsidRPr="00F84FE9" w:rsidRDefault="00C93C94" w:rsidP="00153841">
      <w:pPr>
        <w:ind w:firstLine="142"/>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A. đất badan và feralit.</w:t>
      </w:r>
    </w:p>
    <w:p w:rsidR="00C93C94" w:rsidRPr="00F84FE9" w:rsidRDefault="00C93C94" w:rsidP="00153841">
      <w:pPr>
        <w:ind w:firstLine="142"/>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B. đất xám và đất phù sa.</w:t>
      </w:r>
    </w:p>
    <w:p w:rsidR="00C93C94" w:rsidRPr="00F84FE9" w:rsidRDefault="00C93C94" w:rsidP="00153841">
      <w:pPr>
        <w:ind w:firstLine="142"/>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C. đất badan và đất xám.</w:t>
      </w:r>
    </w:p>
    <w:p w:rsidR="00C93C94" w:rsidRPr="00F84FE9" w:rsidRDefault="00C93C94" w:rsidP="00153841">
      <w:pPr>
        <w:ind w:firstLine="142"/>
        <w:rPr>
          <w:rFonts w:asciiTheme="majorHAnsi" w:hAnsiTheme="majorHAnsi" w:cstheme="majorHAnsi"/>
          <w:sz w:val="26"/>
          <w:szCs w:val="26"/>
          <w:lang w:val="it-CH"/>
        </w:rPr>
      </w:pPr>
      <w:r w:rsidRPr="00F84FE9">
        <w:rPr>
          <w:rFonts w:asciiTheme="majorHAnsi" w:hAnsiTheme="majorHAnsi" w:cstheme="majorHAnsi"/>
          <w:sz w:val="26"/>
          <w:szCs w:val="26"/>
          <w:lang w:val="it-CH"/>
        </w:rPr>
        <w:lastRenderedPageBreak/>
        <w:t xml:space="preserve"> D. đất xám và đất phèn.</w:t>
      </w:r>
    </w:p>
    <w:p w:rsidR="00C93C94" w:rsidRPr="009578EE" w:rsidRDefault="00623018" w:rsidP="00C93C94">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11</w:t>
      </w:r>
      <w:r w:rsidR="00C93C94" w:rsidRPr="009578EE">
        <w:rPr>
          <w:rFonts w:asciiTheme="majorHAnsi" w:hAnsiTheme="majorHAnsi" w:cstheme="majorHAnsi"/>
          <w:b/>
          <w:bCs/>
          <w:i/>
          <w:iCs/>
          <w:sz w:val="26"/>
          <w:szCs w:val="26"/>
          <w:lang w:val="it-CH"/>
        </w:rPr>
        <w:t xml:space="preserve">. Nhật xét nào sau đây </w:t>
      </w:r>
      <w:r w:rsidR="00C93C94" w:rsidRPr="009578EE">
        <w:rPr>
          <w:rFonts w:asciiTheme="majorHAnsi" w:hAnsiTheme="majorHAnsi" w:cstheme="majorHAnsi"/>
          <w:b/>
          <w:bCs/>
          <w:i/>
          <w:iCs/>
          <w:sz w:val="26"/>
          <w:szCs w:val="26"/>
          <w:u w:val="single"/>
          <w:lang w:val="it-CH"/>
        </w:rPr>
        <w:t>không</w:t>
      </w:r>
      <w:r w:rsidR="00C93C94" w:rsidRPr="009578EE">
        <w:rPr>
          <w:rFonts w:asciiTheme="majorHAnsi" w:hAnsiTheme="majorHAnsi" w:cstheme="majorHAnsi"/>
          <w:b/>
          <w:bCs/>
          <w:i/>
          <w:iCs/>
          <w:sz w:val="26"/>
          <w:szCs w:val="26"/>
          <w:lang w:val="it-CH"/>
        </w:rPr>
        <w:t xml:space="preserve"> đúng khi nói về phân bố dân cư ở nước ta?</w:t>
      </w:r>
    </w:p>
    <w:p w:rsidR="00C93C94" w:rsidRPr="009578EE" w:rsidRDefault="00C93C94" w:rsidP="006D5CBA">
      <w:pPr>
        <w:pStyle w:val="ListParagraph"/>
        <w:numPr>
          <w:ilvl w:val="0"/>
          <w:numId w:val="10"/>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Dân cư phân bố không đồng đều giữa các vùng lãnh thổ.</w:t>
      </w:r>
    </w:p>
    <w:p w:rsidR="00C93C94" w:rsidRPr="009578EE" w:rsidRDefault="00C93C94" w:rsidP="006D5CBA">
      <w:pPr>
        <w:pStyle w:val="ListParagraph"/>
        <w:numPr>
          <w:ilvl w:val="0"/>
          <w:numId w:val="10"/>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Dân cư tập trung đông ở các vùng đồng bằng và ven biển.</w:t>
      </w:r>
    </w:p>
    <w:p w:rsidR="00C93C94" w:rsidRPr="009578EE" w:rsidRDefault="00C93C94" w:rsidP="006D5CBA">
      <w:pPr>
        <w:pStyle w:val="ListParagraph"/>
        <w:numPr>
          <w:ilvl w:val="0"/>
          <w:numId w:val="10"/>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Mật độ dân số ở các đô thị thấp hơn ở các vùng nông thôn.</w:t>
      </w:r>
    </w:p>
    <w:p w:rsidR="00C93C94" w:rsidRPr="009578EE" w:rsidRDefault="00C93C94" w:rsidP="006D5CBA">
      <w:pPr>
        <w:pStyle w:val="ListParagraph"/>
        <w:numPr>
          <w:ilvl w:val="0"/>
          <w:numId w:val="10"/>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Phân bố dân cư có sự chênh lệch giữa thành thị và nông thôn.</w:t>
      </w:r>
    </w:p>
    <w:p w:rsidR="00C93C94" w:rsidRPr="009578EE" w:rsidRDefault="00623018" w:rsidP="00C93C94">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12</w:t>
      </w:r>
      <w:r w:rsidR="00C93C94" w:rsidRPr="009578EE">
        <w:rPr>
          <w:rFonts w:asciiTheme="majorHAnsi" w:hAnsiTheme="majorHAnsi" w:cstheme="majorHAnsi"/>
          <w:b/>
          <w:bCs/>
          <w:i/>
          <w:iCs/>
          <w:sz w:val="26"/>
          <w:szCs w:val="26"/>
          <w:lang w:val="it-CH"/>
        </w:rPr>
        <w:t>. Căn cứ vào Atlat Địa lí Việt Nam trang 16, dân tộc ít người có số dân ít nhất của nước ta (năm 2009) là</w:t>
      </w:r>
    </w:p>
    <w:p w:rsidR="00C93C94" w:rsidRPr="009578EE" w:rsidRDefault="00C93C94" w:rsidP="00B103F4">
      <w:pPr>
        <w:pStyle w:val="ListParagraph"/>
        <w:numPr>
          <w:ilvl w:val="0"/>
          <w:numId w:val="11"/>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Pu Péo.</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00B103F4"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B. Rơ</w:t>
      </w:r>
      <w:r w:rsidR="00505809">
        <w:rPr>
          <w:rFonts w:asciiTheme="majorHAnsi" w:hAnsiTheme="majorHAnsi" w:cstheme="majorHAnsi"/>
          <w:bCs/>
          <w:iCs/>
          <w:sz w:val="26"/>
          <w:szCs w:val="26"/>
          <w:lang w:val="it-CH"/>
        </w:rPr>
        <w:t xml:space="preserve"> </w:t>
      </w:r>
      <w:r w:rsidRPr="009578EE">
        <w:rPr>
          <w:rFonts w:asciiTheme="majorHAnsi" w:hAnsiTheme="majorHAnsi" w:cstheme="majorHAnsi"/>
          <w:bCs/>
          <w:iCs/>
          <w:sz w:val="26"/>
          <w:szCs w:val="26"/>
          <w:lang w:val="it-CH"/>
        </w:rPr>
        <w:t>-</w:t>
      </w:r>
      <w:r w:rsidR="00505809">
        <w:rPr>
          <w:rFonts w:asciiTheme="majorHAnsi" w:hAnsiTheme="majorHAnsi" w:cstheme="majorHAnsi"/>
          <w:bCs/>
          <w:iCs/>
          <w:sz w:val="26"/>
          <w:szCs w:val="26"/>
          <w:lang w:val="it-CH"/>
        </w:rPr>
        <w:t xml:space="preserve"> </w:t>
      </w:r>
      <w:r w:rsidRPr="009578EE">
        <w:rPr>
          <w:rFonts w:asciiTheme="majorHAnsi" w:hAnsiTheme="majorHAnsi" w:cstheme="majorHAnsi"/>
          <w:bCs/>
          <w:iCs/>
          <w:sz w:val="26"/>
          <w:szCs w:val="26"/>
          <w:lang w:val="it-CH"/>
        </w:rPr>
        <w:t>măm.</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C. Brâu.</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D. Ơ</w:t>
      </w:r>
      <w:r w:rsidR="00505809">
        <w:rPr>
          <w:rFonts w:asciiTheme="majorHAnsi" w:hAnsiTheme="majorHAnsi" w:cstheme="majorHAnsi"/>
          <w:bCs/>
          <w:iCs/>
          <w:sz w:val="26"/>
          <w:szCs w:val="26"/>
          <w:lang w:val="it-CH"/>
        </w:rPr>
        <w:t xml:space="preserve"> </w:t>
      </w:r>
      <w:r w:rsidRPr="009578EE">
        <w:rPr>
          <w:rFonts w:asciiTheme="majorHAnsi" w:hAnsiTheme="majorHAnsi" w:cstheme="majorHAnsi"/>
          <w:bCs/>
          <w:iCs/>
          <w:sz w:val="26"/>
          <w:szCs w:val="26"/>
          <w:lang w:val="it-CH"/>
        </w:rPr>
        <w:t>-</w:t>
      </w:r>
      <w:r w:rsidR="00505809">
        <w:rPr>
          <w:rFonts w:asciiTheme="majorHAnsi" w:hAnsiTheme="majorHAnsi" w:cstheme="majorHAnsi"/>
          <w:bCs/>
          <w:iCs/>
          <w:sz w:val="26"/>
          <w:szCs w:val="26"/>
          <w:lang w:val="it-CH"/>
        </w:rPr>
        <w:t xml:space="preserve"> </w:t>
      </w:r>
      <w:r w:rsidRPr="009578EE">
        <w:rPr>
          <w:rFonts w:asciiTheme="majorHAnsi" w:hAnsiTheme="majorHAnsi" w:cstheme="majorHAnsi"/>
          <w:bCs/>
          <w:iCs/>
          <w:sz w:val="26"/>
          <w:szCs w:val="26"/>
          <w:lang w:val="it-CH"/>
        </w:rPr>
        <w:t>đu.</w:t>
      </w:r>
    </w:p>
    <w:p w:rsidR="00C93C94" w:rsidRPr="009578EE" w:rsidRDefault="00623018" w:rsidP="00C93C94">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13</w:t>
      </w:r>
      <w:r w:rsidR="00C93C94" w:rsidRPr="009578EE">
        <w:rPr>
          <w:rFonts w:asciiTheme="majorHAnsi" w:hAnsiTheme="majorHAnsi" w:cstheme="majorHAnsi"/>
          <w:b/>
          <w:bCs/>
          <w:i/>
          <w:iCs/>
          <w:sz w:val="26"/>
          <w:szCs w:val="26"/>
          <w:lang w:val="it-CH"/>
        </w:rPr>
        <w:t>. Vùng núi nổi bật với các cánh cung lớn Sông Gâm, Ngân Sơn, Bắc Sơn, Đông Triều là</w:t>
      </w:r>
    </w:p>
    <w:p w:rsidR="00C93C94" w:rsidRPr="009578EE" w:rsidRDefault="00C93C94" w:rsidP="00D669BE">
      <w:pPr>
        <w:pStyle w:val="ListParagraph"/>
        <w:numPr>
          <w:ilvl w:val="0"/>
          <w:numId w:val="12"/>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Đông Bắc.</w:t>
      </w:r>
    </w:p>
    <w:p w:rsidR="00C93C94" w:rsidRPr="009578EE" w:rsidRDefault="00C93C94" w:rsidP="00D669BE">
      <w:pPr>
        <w:pStyle w:val="ListParagraph"/>
        <w:numPr>
          <w:ilvl w:val="0"/>
          <w:numId w:val="12"/>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Tây Bắc.</w:t>
      </w:r>
    </w:p>
    <w:p w:rsidR="00C93C94" w:rsidRPr="009578EE" w:rsidRDefault="00C93C94" w:rsidP="00D669BE">
      <w:pPr>
        <w:pStyle w:val="ListParagraph"/>
        <w:numPr>
          <w:ilvl w:val="0"/>
          <w:numId w:val="12"/>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Trường Sơn Bắc.</w:t>
      </w:r>
    </w:p>
    <w:p w:rsidR="00C93C94" w:rsidRPr="009578EE" w:rsidRDefault="00C93C94" w:rsidP="00D669BE">
      <w:pPr>
        <w:pStyle w:val="ListParagraph"/>
        <w:numPr>
          <w:ilvl w:val="0"/>
          <w:numId w:val="12"/>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Trường Sơn Nam.</w:t>
      </w:r>
    </w:p>
    <w:p w:rsidR="00C93C94" w:rsidRPr="009578EE" w:rsidRDefault="00C93C94" w:rsidP="00D064A1">
      <w:pPr>
        <w:ind w:hanging="142"/>
        <w:jc w:val="both"/>
        <w:rPr>
          <w:rFonts w:asciiTheme="majorHAnsi" w:hAnsiTheme="majorHAnsi" w:cstheme="majorHAnsi"/>
          <w:b/>
          <w:bCs/>
          <w:i/>
          <w:iCs/>
          <w:sz w:val="26"/>
          <w:szCs w:val="26"/>
          <w:lang w:val="it-CH"/>
        </w:rPr>
      </w:pPr>
      <w:r w:rsidRPr="009578EE">
        <w:rPr>
          <w:rFonts w:asciiTheme="majorHAnsi" w:hAnsiTheme="majorHAnsi" w:cstheme="majorHAnsi"/>
          <w:bCs/>
          <w:iCs/>
          <w:sz w:val="26"/>
          <w:szCs w:val="26"/>
          <w:lang w:val="it-CH"/>
        </w:rPr>
        <w:t xml:space="preserve"> </w:t>
      </w:r>
      <w:r w:rsidR="00623018" w:rsidRPr="009578EE">
        <w:rPr>
          <w:rFonts w:asciiTheme="majorHAnsi" w:hAnsiTheme="majorHAnsi" w:cstheme="majorHAnsi"/>
          <w:b/>
          <w:bCs/>
          <w:i/>
          <w:iCs/>
          <w:sz w:val="26"/>
          <w:szCs w:val="26"/>
          <w:lang w:val="it-CH"/>
        </w:rPr>
        <w:t>Câu 14</w:t>
      </w:r>
      <w:r w:rsidRPr="009578EE">
        <w:rPr>
          <w:rFonts w:asciiTheme="majorHAnsi" w:hAnsiTheme="majorHAnsi" w:cstheme="majorHAnsi"/>
          <w:b/>
          <w:bCs/>
          <w:i/>
          <w:iCs/>
          <w:sz w:val="26"/>
          <w:szCs w:val="26"/>
          <w:lang w:val="it-CH"/>
        </w:rPr>
        <w:t>. Công nghiệp dầu khí là ngành trẻ nhưng nhanh chóng trở thành ngành trọng điểm ở nước ta, nguyên nhân chính là do</w:t>
      </w:r>
    </w:p>
    <w:p w:rsidR="00C93C94" w:rsidRPr="009578EE" w:rsidRDefault="00C93C94" w:rsidP="0065693A">
      <w:pPr>
        <w:pStyle w:val="ListParagraph"/>
        <w:numPr>
          <w:ilvl w:val="0"/>
          <w:numId w:val="13"/>
        </w:numPr>
        <w:ind w:left="426" w:hanging="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sản lượng khai thác lớn.</w:t>
      </w:r>
    </w:p>
    <w:p w:rsidR="00C93C94" w:rsidRPr="009578EE" w:rsidRDefault="00C93C94" w:rsidP="0065693A">
      <w:pPr>
        <w:pStyle w:val="ListParagraph"/>
        <w:numPr>
          <w:ilvl w:val="0"/>
          <w:numId w:val="13"/>
        </w:numPr>
        <w:ind w:left="426" w:hanging="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mang lại hiệu quả kinh tế cao.</w:t>
      </w:r>
    </w:p>
    <w:p w:rsidR="00C93C94" w:rsidRPr="009578EE" w:rsidRDefault="00C93C94" w:rsidP="0065693A">
      <w:pPr>
        <w:pStyle w:val="ListParagraph"/>
        <w:numPr>
          <w:ilvl w:val="0"/>
          <w:numId w:val="13"/>
        </w:numPr>
        <w:ind w:left="426" w:hanging="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có thị trường tiêu thụ rộng.</w:t>
      </w:r>
    </w:p>
    <w:p w:rsidR="00C93C94" w:rsidRPr="009578EE" w:rsidRDefault="00C93C94" w:rsidP="0065693A">
      <w:pPr>
        <w:pStyle w:val="ListParagraph"/>
        <w:numPr>
          <w:ilvl w:val="0"/>
          <w:numId w:val="13"/>
        </w:numPr>
        <w:ind w:left="426" w:hanging="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thu hút nhiều đầu tư nước ngoài.</w:t>
      </w:r>
    </w:p>
    <w:p w:rsidR="00C93C94" w:rsidRPr="009578EE" w:rsidRDefault="00623018" w:rsidP="00D064A1">
      <w:pPr>
        <w:ind w:hanging="142"/>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15</w:t>
      </w:r>
      <w:r w:rsidR="00C93C94" w:rsidRPr="009578EE">
        <w:rPr>
          <w:rFonts w:asciiTheme="majorHAnsi" w:hAnsiTheme="majorHAnsi" w:cstheme="majorHAnsi"/>
          <w:b/>
          <w:bCs/>
          <w:i/>
          <w:iCs/>
          <w:sz w:val="26"/>
          <w:szCs w:val="26"/>
          <w:lang w:val="it-CH"/>
        </w:rPr>
        <w:t xml:space="preserve">. Sự chuyển dịch cơ cấu lãnh thổ ở nước ta </w:t>
      </w:r>
      <w:r w:rsidR="00C93C94" w:rsidRPr="009578EE">
        <w:rPr>
          <w:rFonts w:asciiTheme="majorHAnsi" w:hAnsiTheme="majorHAnsi" w:cstheme="majorHAnsi"/>
          <w:b/>
          <w:bCs/>
          <w:i/>
          <w:iCs/>
          <w:sz w:val="26"/>
          <w:szCs w:val="26"/>
          <w:u w:val="single"/>
          <w:lang w:val="it-CH"/>
        </w:rPr>
        <w:t>không</w:t>
      </w:r>
      <w:r w:rsidR="00C93C94" w:rsidRPr="009578EE">
        <w:rPr>
          <w:rFonts w:asciiTheme="majorHAnsi" w:hAnsiTheme="majorHAnsi" w:cstheme="majorHAnsi"/>
          <w:b/>
          <w:bCs/>
          <w:i/>
          <w:iCs/>
          <w:sz w:val="26"/>
          <w:szCs w:val="26"/>
          <w:lang w:val="it-CH"/>
        </w:rPr>
        <w:t xml:space="preserve"> thể hiện ở việc</w:t>
      </w:r>
    </w:p>
    <w:p w:rsidR="00C93C94" w:rsidRPr="009578EE" w:rsidRDefault="00C93C94" w:rsidP="0065693A">
      <w:pPr>
        <w:pStyle w:val="ListParagraph"/>
        <w:numPr>
          <w:ilvl w:val="0"/>
          <w:numId w:val="14"/>
        </w:numPr>
        <w:ind w:left="426" w:hanging="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hình thành các vùng chuyên canh trong nông nghiệp.</w:t>
      </w:r>
    </w:p>
    <w:p w:rsidR="00C93C94" w:rsidRPr="009578EE" w:rsidRDefault="00C93C94" w:rsidP="0065693A">
      <w:pPr>
        <w:pStyle w:val="ListParagraph"/>
        <w:numPr>
          <w:ilvl w:val="0"/>
          <w:numId w:val="14"/>
        </w:numPr>
        <w:ind w:left="426" w:hanging="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hình thành các lãnh thổ tập trung công nghiệp, dịch vụ.</w:t>
      </w:r>
    </w:p>
    <w:p w:rsidR="00C93C94" w:rsidRPr="009578EE" w:rsidRDefault="00C93C94" w:rsidP="0065693A">
      <w:pPr>
        <w:pStyle w:val="ListParagraph"/>
        <w:numPr>
          <w:ilvl w:val="0"/>
          <w:numId w:val="14"/>
        </w:numPr>
        <w:ind w:left="426" w:hanging="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tạo ra các vùng kinh tế phát triển năng động.</w:t>
      </w:r>
    </w:p>
    <w:p w:rsidR="00C93C94" w:rsidRPr="009578EE" w:rsidRDefault="00C93C94" w:rsidP="0065693A">
      <w:pPr>
        <w:pStyle w:val="ListParagraph"/>
        <w:numPr>
          <w:ilvl w:val="0"/>
          <w:numId w:val="14"/>
        </w:numPr>
        <w:ind w:left="426" w:hanging="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khuyến khích các thành phần kinh tế phát triển.</w:t>
      </w:r>
    </w:p>
    <w:p w:rsidR="00C93C94" w:rsidRPr="00F84FE9" w:rsidRDefault="00623018" w:rsidP="00D064A1">
      <w:pPr>
        <w:ind w:hanging="142"/>
        <w:rPr>
          <w:rFonts w:asciiTheme="majorHAnsi" w:hAnsiTheme="majorHAnsi" w:cstheme="majorHAnsi"/>
          <w:b/>
          <w:i/>
          <w:sz w:val="26"/>
          <w:szCs w:val="26"/>
          <w:lang w:val="it-CH"/>
        </w:rPr>
      </w:pPr>
      <w:r w:rsidRPr="00F84FE9">
        <w:rPr>
          <w:rFonts w:asciiTheme="majorHAnsi" w:hAnsiTheme="majorHAnsi" w:cstheme="majorHAnsi"/>
          <w:b/>
          <w:i/>
          <w:sz w:val="26"/>
          <w:szCs w:val="26"/>
          <w:lang w:val="it-CH"/>
        </w:rPr>
        <w:t>Câu 16</w:t>
      </w:r>
      <w:r w:rsidR="00C93C94" w:rsidRPr="00F84FE9">
        <w:rPr>
          <w:rFonts w:asciiTheme="majorHAnsi" w:hAnsiTheme="majorHAnsi" w:cstheme="majorHAnsi"/>
          <w:b/>
          <w:i/>
          <w:sz w:val="26"/>
          <w:szCs w:val="26"/>
          <w:lang w:val="it-CH"/>
        </w:rPr>
        <w:t>. Dệt</w:t>
      </w:r>
      <w:r w:rsidR="00AF5D43" w:rsidRPr="00F84FE9">
        <w:rPr>
          <w:rFonts w:asciiTheme="majorHAnsi" w:hAnsiTheme="majorHAnsi" w:cstheme="majorHAnsi"/>
          <w:b/>
          <w:i/>
          <w:sz w:val="26"/>
          <w:szCs w:val="26"/>
          <w:lang w:val="it-CH"/>
        </w:rPr>
        <w:t xml:space="preserve"> </w:t>
      </w:r>
      <w:r w:rsidR="00C93C94" w:rsidRPr="00F84FE9">
        <w:rPr>
          <w:rFonts w:asciiTheme="majorHAnsi" w:hAnsiTheme="majorHAnsi" w:cstheme="majorHAnsi"/>
          <w:b/>
          <w:i/>
          <w:sz w:val="26"/>
          <w:szCs w:val="26"/>
          <w:lang w:val="it-CH"/>
        </w:rPr>
        <w:t>- may là ngành công nghiệp trọng điểm ở Đông Nam Bộ dựa trên thế mạnh chủ yếu nào sau đây?</w:t>
      </w:r>
    </w:p>
    <w:p w:rsidR="00C93C94" w:rsidRPr="00F84FE9" w:rsidRDefault="00C93C94" w:rsidP="004266EA">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A. Nguồn nguyên liệu phong phú.</w:t>
      </w:r>
    </w:p>
    <w:p w:rsidR="00C93C94" w:rsidRPr="00F84FE9" w:rsidRDefault="00C93C94" w:rsidP="004266EA">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B. Có nhiều lao động lành nghề.</w:t>
      </w:r>
    </w:p>
    <w:p w:rsidR="00C93C94" w:rsidRPr="00F84FE9" w:rsidRDefault="00C93C94" w:rsidP="004266EA">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C. Nguồn lao động dồi dào.</w:t>
      </w:r>
    </w:p>
    <w:p w:rsidR="00C93C94" w:rsidRPr="009578EE" w:rsidRDefault="00C93C94" w:rsidP="004266EA">
      <w:pPr>
        <w:rPr>
          <w:rFonts w:asciiTheme="majorHAnsi" w:hAnsiTheme="majorHAnsi" w:cstheme="majorHAnsi"/>
          <w:sz w:val="26"/>
          <w:szCs w:val="26"/>
        </w:rPr>
      </w:pPr>
      <w:r w:rsidRPr="00F84FE9">
        <w:rPr>
          <w:rFonts w:asciiTheme="majorHAnsi" w:hAnsiTheme="majorHAnsi" w:cstheme="majorHAnsi"/>
          <w:sz w:val="26"/>
          <w:szCs w:val="26"/>
          <w:lang w:val="it-CH"/>
        </w:rPr>
        <w:t xml:space="preserve"> </w:t>
      </w:r>
      <w:r w:rsidRPr="009578EE">
        <w:rPr>
          <w:rFonts w:asciiTheme="majorHAnsi" w:hAnsiTheme="majorHAnsi" w:cstheme="majorHAnsi"/>
          <w:sz w:val="26"/>
          <w:szCs w:val="26"/>
        </w:rPr>
        <w:t>D. Giao thông thuận tiện.</w:t>
      </w:r>
    </w:p>
    <w:p w:rsidR="00356E93" w:rsidRPr="009578EE" w:rsidRDefault="00623018" w:rsidP="00D064A1">
      <w:pPr>
        <w:ind w:hanging="142"/>
        <w:rPr>
          <w:rFonts w:asciiTheme="majorHAnsi" w:hAnsiTheme="majorHAnsi" w:cstheme="majorHAnsi"/>
          <w:b/>
          <w:i/>
          <w:sz w:val="26"/>
          <w:szCs w:val="26"/>
        </w:rPr>
      </w:pPr>
      <w:r w:rsidRPr="009578EE">
        <w:rPr>
          <w:rFonts w:asciiTheme="majorHAnsi" w:hAnsiTheme="majorHAnsi" w:cstheme="majorHAnsi"/>
          <w:b/>
          <w:i/>
          <w:sz w:val="26"/>
          <w:szCs w:val="26"/>
        </w:rPr>
        <w:t>Câu 17</w:t>
      </w:r>
      <w:r w:rsidR="00356E93" w:rsidRPr="009578EE">
        <w:rPr>
          <w:rFonts w:asciiTheme="majorHAnsi" w:hAnsiTheme="majorHAnsi" w:cstheme="majorHAnsi"/>
          <w:b/>
          <w:i/>
          <w:sz w:val="26"/>
          <w:szCs w:val="26"/>
        </w:rPr>
        <w:t>. Khó khăn lớn trong việc sử dụng tài nguyên đất ở DHNTB so với các vùng khác là</w:t>
      </w:r>
    </w:p>
    <w:p w:rsidR="00356E93" w:rsidRPr="009578EE" w:rsidRDefault="00356E93" w:rsidP="00356E93">
      <w:pPr>
        <w:rPr>
          <w:rFonts w:asciiTheme="majorHAnsi" w:hAnsiTheme="majorHAnsi" w:cstheme="majorHAnsi"/>
          <w:sz w:val="26"/>
          <w:szCs w:val="26"/>
        </w:rPr>
      </w:pPr>
      <w:r w:rsidRPr="009578EE">
        <w:rPr>
          <w:rFonts w:asciiTheme="majorHAnsi" w:hAnsiTheme="majorHAnsi" w:cstheme="majorHAnsi"/>
          <w:sz w:val="26"/>
          <w:szCs w:val="26"/>
        </w:rPr>
        <w:t>A. đất bị nhiễm phèn, nhiễm mặn.</w:t>
      </w:r>
    </w:p>
    <w:p w:rsidR="00356E93" w:rsidRPr="009578EE" w:rsidRDefault="00356E93" w:rsidP="00356E93">
      <w:pPr>
        <w:rPr>
          <w:rFonts w:asciiTheme="majorHAnsi" w:hAnsiTheme="majorHAnsi" w:cstheme="majorHAnsi"/>
          <w:sz w:val="26"/>
          <w:szCs w:val="26"/>
        </w:rPr>
      </w:pPr>
      <w:r w:rsidRPr="009578EE">
        <w:rPr>
          <w:rFonts w:asciiTheme="majorHAnsi" w:hAnsiTheme="majorHAnsi" w:cstheme="majorHAnsi"/>
          <w:sz w:val="26"/>
          <w:szCs w:val="26"/>
        </w:rPr>
        <w:t>B. diện tích đất trống, đồi núi trọc nhiều.</w:t>
      </w:r>
    </w:p>
    <w:p w:rsidR="00356E93" w:rsidRPr="009578EE" w:rsidRDefault="00356E93" w:rsidP="00356E93">
      <w:pPr>
        <w:rPr>
          <w:rFonts w:asciiTheme="majorHAnsi" w:hAnsiTheme="majorHAnsi" w:cstheme="majorHAnsi"/>
          <w:sz w:val="26"/>
          <w:szCs w:val="26"/>
        </w:rPr>
      </w:pPr>
      <w:r w:rsidRPr="009578EE">
        <w:rPr>
          <w:rFonts w:asciiTheme="majorHAnsi" w:hAnsiTheme="majorHAnsi" w:cstheme="majorHAnsi"/>
          <w:sz w:val="26"/>
          <w:szCs w:val="26"/>
        </w:rPr>
        <w:t>C. qũy đất nông nghiệp rất hạn chế.</w:t>
      </w:r>
    </w:p>
    <w:p w:rsidR="00356E93" w:rsidRPr="009578EE" w:rsidRDefault="00356E93" w:rsidP="00356E93">
      <w:pPr>
        <w:rPr>
          <w:rFonts w:asciiTheme="majorHAnsi" w:hAnsiTheme="majorHAnsi" w:cstheme="majorHAnsi"/>
          <w:sz w:val="26"/>
          <w:szCs w:val="26"/>
        </w:rPr>
      </w:pPr>
      <w:r w:rsidRPr="009578EE">
        <w:rPr>
          <w:rFonts w:asciiTheme="majorHAnsi" w:hAnsiTheme="majorHAnsi" w:cstheme="majorHAnsi"/>
          <w:sz w:val="26"/>
          <w:szCs w:val="26"/>
        </w:rPr>
        <w:t>D. địa hình có độ dốc lớn.</w:t>
      </w:r>
    </w:p>
    <w:p w:rsidR="00356E93" w:rsidRPr="009578EE" w:rsidRDefault="00623018" w:rsidP="00D064A1">
      <w:pPr>
        <w:ind w:hanging="142"/>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18</w:t>
      </w:r>
      <w:r w:rsidR="00356E93" w:rsidRPr="009578EE">
        <w:rPr>
          <w:rFonts w:asciiTheme="majorHAnsi" w:hAnsiTheme="majorHAnsi" w:cstheme="majorHAnsi"/>
          <w:b/>
          <w:bCs/>
          <w:i/>
          <w:iCs/>
          <w:sz w:val="26"/>
          <w:szCs w:val="26"/>
          <w:lang w:val="it-CH"/>
        </w:rPr>
        <w:t>.</w:t>
      </w:r>
      <w:r w:rsidR="00356E93" w:rsidRPr="009578EE">
        <w:rPr>
          <w:rFonts w:asciiTheme="majorHAnsi" w:hAnsiTheme="majorHAnsi" w:cstheme="majorHAnsi"/>
          <w:bCs/>
          <w:iCs/>
          <w:sz w:val="26"/>
          <w:szCs w:val="26"/>
          <w:lang w:val="it-CH"/>
        </w:rPr>
        <w:t xml:space="preserve"> </w:t>
      </w:r>
      <w:r w:rsidR="00356E93" w:rsidRPr="009578EE">
        <w:rPr>
          <w:rFonts w:asciiTheme="majorHAnsi" w:hAnsiTheme="majorHAnsi" w:cstheme="majorHAnsi"/>
          <w:b/>
          <w:bCs/>
          <w:i/>
          <w:iCs/>
          <w:sz w:val="26"/>
          <w:szCs w:val="26"/>
          <w:lang w:val="it-CH"/>
        </w:rPr>
        <w:t>Căn cứ vào Atlat Địa lí Việt Nam trang 18, những vùng có diện tích đất trồng cây lương thực – thực phẩm và cây hàng năm lớn nhất của nước ta là</w:t>
      </w:r>
    </w:p>
    <w:p w:rsidR="00356E93" w:rsidRPr="009578EE" w:rsidRDefault="00D064A1" w:rsidP="00D064A1">
      <w:pPr>
        <w:pStyle w:val="ListParagraph"/>
        <w:ind w:left="0"/>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A. </w:t>
      </w:r>
      <w:r w:rsidR="00356E93" w:rsidRPr="009578EE">
        <w:rPr>
          <w:rFonts w:asciiTheme="majorHAnsi" w:hAnsiTheme="majorHAnsi" w:cstheme="majorHAnsi"/>
          <w:bCs/>
          <w:iCs/>
          <w:sz w:val="26"/>
          <w:szCs w:val="26"/>
          <w:lang w:val="it-CH"/>
        </w:rPr>
        <w:t>TD&amp;MN Bắc Bộ và ĐBSH.</w:t>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B. ĐBSH và ĐBSCL.</w:t>
      </w:r>
    </w:p>
    <w:p w:rsidR="00356E93" w:rsidRPr="009578EE" w:rsidRDefault="00D064A1" w:rsidP="00D064A1">
      <w:p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C. </w:t>
      </w:r>
      <w:r w:rsidR="0097321B">
        <w:rPr>
          <w:rFonts w:asciiTheme="majorHAnsi" w:hAnsiTheme="majorHAnsi" w:cstheme="majorHAnsi"/>
          <w:bCs/>
          <w:iCs/>
          <w:sz w:val="26"/>
          <w:szCs w:val="26"/>
          <w:lang w:val="it-CH"/>
        </w:rPr>
        <w:t xml:space="preserve"> </w:t>
      </w:r>
      <w:r w:rsidR="00356E93" w:rsidRPr="009578EE">
        <w:rPr>
          <w:rFonts w:asciiTheme="majorHAnsi" w:hAnsiTheme="majorHAnsi" w:cstheme="majorHAnsi"/>
          <w:bCs/>
          <w:iCs/>
          <w:sz w:val="26"/>
          <w:szCs w:val="26"/>
          <w:lang w:val="it-CH"/>
        </w:rPr>
        <w:t>ĐBSCL và DHNTB.</w:t>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D. DHNTB và TD&amp;MN Bắc Bộ.</w:t>
      </w:r>
    </w:p>
    <w:p w:rsidR="00356E93" w:rsidRPr="009578EE" w:rsidRDefault="00623018" w:rsidP="00D064A1">
      <w:pPr>
        <w:ind w:hanging="142"/>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19</w:t>
      </w:r>
      <w:r w:rsidR="00356E93" w:rsidRPr="009578EE">
        <w:rPr>
          <w:rFonts w:asciiTheme="majorHAnsi" w:hAnsiTheme="majorHAnsi" w:cstheme="majorHAnsi"/>
          <w:b/>
          <w:bCs/>
          <w:i/>
          <w:iCs/>
          <w:sz w:val="26"/>
          <w:szCs w:val="26"/>
          <w:lang w:val="it-CH"/>
        </w:rPr>
        <w:t>. Căn cứ vào Atlat Địa lí Việt Nam trang 10, hãy cho biết hệ thống sông nào sau đây có tỉ lệ diện tích lưu vực lớn nhất trong các hệ thống sông ở nước ta?</w:t>
      </w:r>
    </w:p>
    <w:p w:rsidR="00356E93" w:rsidRPr="009578EE" w:rsidRDefault="00D064A1" w:rsidP="00D064A1">
      <w:p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A. </w:t>
      </w:r>
      <w:r w:rsidR="00356E93" w:rsidRPr="009578EE">
        <w:rPr>
          <w:rFonts w:asciiTheme="majorHAnsi" w:hAnsiTheme="majorHAnsi" w:cstheme="majorHAnsi"/>
          <w:bCs/>
          <w:iCs/>
          <w:sz w:val="26"/>
          <w:szCs w:val="26"/>
          <w:lang w:val="it-CH"/>
        </w:rPr>
        <w:t>Sông Mê Công.</w:t>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B. Sông Đồng Nai.</w:t>
      </w:r>
    </w:p>
    <w:p w:rsidR="00356E93" w:rsidRPr="009578EE" w:rsidRDefault="00D064A1" w:rsidP="00D064A1">
      <w:p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C. </w:t>
      </w:r>
      <w:r w:rsidR="00356E93" w:rsidRPr="009578EE">
        <w:rPr>
          <w:rFonts w:asciiTheme="majorHAnsi" w:hAnsiTheme="majorHAnsi" w:cstheme="majorHAnsi"/>
          <w:bCs/>
          <w:iCs/>
          <w:sz w:val="26"/>
          <w:szCs w:val="26"/>
          <w:lang w:val="it-CH"/>
        </w:rPr>
        <w:t>Sông Mã.</w:t>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00C90A29" w:rsidRPr="009578EE">
        <w:rPr>
          <w:rFonts w:asciiTheme="majorHAnsi" w:hAnsiTheme="majorHAnsi" w:cstheme="majorHAnsi"/>
          <w:bCs/>
          <w:iCs/>
          <w:sz w:val="26"/>
          <w:szCs w:val="26"/>
          <w:lang w:val="it-CH"/>
        </w:rPr>
        <w:tab/>
      </w:r>
      <w:r w:rsidR="00356E93" w:rsidRPr="009578EE">
        <w:rPr>
          <w:rFonts w:asciiTheme="majorHAnsi" w:hAnsiTheme="majorHAnsi" w:cstheme="majorHAnsi"/>
          <w:bCs/>
          <w:iCs/>
          <w:sz w:val="26"/>
          <w:szCs w:val="26"/>
          <w:lang w:val="it-CH"/>
        </w:rPr>
        <w:t>D. Sông Hồng.</w:t>
      </w:r>
    </w:p>
    <w:p w:rsidR="00356E93" w:rsidRPr="00F84FE9" w:rsidRDefault="00623018" w:rsidP="00D064A1">
      <w:pPr>
        <w:ind w:hanging="142"/>
        <w:rPr>
          <w:rFonts w:asciiTheme="majorHAnsi" w:hAnsiTheme="majorHAnsi" w:cstheme="majorHAnsi"/>
          <w:sz w:val="26"/>
          <w:szCs w:val="26"/>
          <w:lang w:val="it-CH"/>
        </w:rPr>
      </w:pPr>
      <w:r w:rsidRPr="00F84FE9">
        <w:rPr>
          <w:rFonts w:asciiTheme="majorHAnsi" w:hAnsiTheme="majorHAnsi" w:cstheme="majorHAnsi"/>
          <w:b/>
          <w:sz w:val="26"/>
          <w:szCs w:val="26"/>
          <w:lang w:val="it-CH"/>
        </w:rPr>
        <w:t>Câu 20</w:t>
      </w:r>
      <w:r w:rsidR="00356E93" w:rsidRPr="00F84FE9">
        <w:rPr>
          <w:rFonts w:asciiTheme="majorHAnsi" w:hAnsiTheme="majorHAnsi" w:cstheme="majorHAnsi"/>
          <w:b/>
          <w:sz w:val="26"/>
          <w:szCs w:val="26"/>
          <w:lang w:val="it-CH"/>
        </w:rPr>
        <w:t>.</w:t>
      </w:r>
      <w:r w:rsidR="00356E93" w:rsidRPr="00F84FE9">
        <w:rPr>
          <w:rFonts w:asciiTheme="majorHAnsi" w:hAnsiTheme="majorHAnsi" w:cstheme="majorHAnsi"/>
          <w:sz w:val="26"/>
          <w:szCs w:val="26"/>
          <w:lang w:val="it-CH"/>
        </w:rPr>
        <w:t xml:space="preserve"> ĐBSCL giáp với Cam-pu-chia ở phía nào?</w:t>
      </w:r>
    </w:p>
    <w:p w:rsidR="00356E93" w:rsidRPr="009578EE" w:rsidRDefault="00356E93" w:rsidP="00356E93">
      <w:pPr>
        <w:rPr>
          <w:rFonts w:asciiTheme="majorHAnsi" w:hAnsiTheme="majorHAnsi" w:cstheme="majorHAnsi"/>
          <w:sz w:val="26"/>
          <w:szCs w:val="26"/>
        </w:rPr>
      </w:pPr>
      <w:r w:rsidRPr="00F84FE9">
        <w:rPr>
          <w:rFonts w:asciiTheme="majorHAnsi" w:hAnsiTheme="majorHAnsi" w:cstheme="majorHAnsi"/>
          <w:sz w:val="26"/>
          <w:szCs w:val="26"/>
          <w:lang w:val="it-CH"/>
        </w:rPr>
        <w:t xml:space="preserve"> </w:t>
      </w:r>
      <w:r w:rsidRPr="009578EE">
        <w:rPr>
          <w:rFonts w:asciiTheme="majorHAnsi" w:hAnsiTheme="majorHAnsi" w:cstheme="majorHAnsi"/>
          <w:sz w:val="26"/>
          <w:szCs w:val="26"/>
        </w:rPr>
        <w:t>A. Bắc.</w:t>
      </w:r>
      <w:r w:rsidRPr="009578EE">
        <w:rPr>
          <w:rFonts w:asciiTheme="majorHAnsi" w:hAnsiTheme="majorHAnsi" w:cstheme="majorHAnsi"/>
          <w:sz w:val="26"/>
          <w:szCs w:val="26"/>
        </w:rPr>
        <w:tab/>
      </w:r>
      <w:r w:rsidRPr="009578EE">
        <w:rPr>
          <w:rFonts w:asciiTheme="majorHAnsi" w:hAnsiTheme="majorHAnsi" w:cstheme="majorHAnsi"/>
          <w:sz w:val="26"/>
          <w:szCs w:val="26"/>
        </w:rPr>
        <w:tab/>
      </w:r>
      <w:r w:rsidRPr="009578EE">
        <w:rPr>
          <w:rFonts w:asciiTheme="majorHAnsi" w:hAnsiTheme="majorHAnsi" w:cstheme="majorHAnsi"/>
          <w:sz w:val="26"/>
          <w:szCs w:val="26"/>
        </w:rPr>
        <w:tab/>
        <w:t>B. Tây.</w:t>
      </w:r>
      <w:r w:rsidRPr="009578EE">
        <w:rPr>
          <w:rFonts w:asciiTheme="majorHAnsi" w:hAnsiTheme="majorHAnsi" w:cstheme="majorHAnsi"/>
          <w:sz w:val="26"/>
          <w:szCs w:val="26"/>
        </w:rPr>
        <w:tab/>
      </w:r>
      <w:r w:rsidRPr="009578EE">
        <w:rPr>
          <w:rFonts w:asciiTheme="majorHAnsi" w:hAnsiTheme="majorHAnsi" w:cstheme="majorHAnsi"/>
          <w:sz w:val="26"/>
          <w:szCs w:val="26"/>
        </w:rPr>
        <w:tab/>
      </w:r>
      <w:r w:rsidRPr="009578EE">
        <w:rPr>
          <w:rFonts w:asciiTheme="majorHAnsi" w:hAnsiTheme="majorHAnsi" w:cstheme="majorHAnsi"/>
          <w:sz w:val="26"/>
          <w:szCs w:val="26"/>
        </w:rPr>
        <w:tab/>
        <w:t>C. Tây nam.</w:t>
      </w:r>
      <w:r w:rsidRPr="009578EE">
        <w:rPr>
          <w:rFonts w:asciiTheme="majorHAnsi" w:hAnsiTheme="majorHAnsi" w:cstheme="majorHAnsi"/>
          <w:sz w:val="26"/>
          <w:szCs w:val="26"/>
        </w:rPr>
        <w:tab/>
      </w:r>
      <w:r w:rsidRPr="009578EE">
        <w:rPr>
          <w:rFonts w:asciiTheme="majorHAnsi" w:hAnsiTheme="majorHAnsi" w:cstheme="majorHAnsi"/>
          <w:sz w:val="26"/>
          <w:szCs w:val="26"/>
        </w:rPr>
        <w:tab/>
      </w:r>
      <w:r w:rsidRPr="009578EE">
        <w:rPr>
          <w:rFonts w:asciiTheme="majorHAnsi" w:hAnsiTheme="majorHAnsi" w:cstheme="majorHAnsi"/>
          <w:sz w:val="26"/>
          <w:szCs w:val="26"/>
        </w:rPr>
        <w:tab/>
        <w:t>D. Tây bắc.</w:t>
      </w:r>
    </w:p>
    <w:p w:rsidR="00A746E3" w:rsidRPr="009578EE" w:rsidRDefault="00623018" w:rsidP="00326948">
      <w:pPr>
        <w:ind w:hanging="142"/>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21</w:t>
      </w:r>
      <w:r w:rsidR="00A746E3" w:rsidRPr="009578EE">
        <w:rPr>
          <w:rFonts w:asciiTheme="majorHAnsi" w:hAnsiTheme="majorHAnsi" w:cstheme="majorHAnsi"/>
          <w:b/>
          <w:bCs/>
          <w:i/>
          <w:iCs/>
          <w:sz w:val="26"/>
          <w:szCs w:val="26"/>
          <w:lang w:val="it-CH"/>
        </w:rPr>
        <w:t>. Cơ cấu ngành công nghiệp nước ta đa dạng thể hiện ở chỗ</w:t>
      </w:r>
    </w:p>
    <w:p w:rsidR="00A746E3" w:rsidRPr="009578EE" w:rsidRDefault="00A746E3" w:rsidP="004A4F68">
      <w:pPr>
        <w:pStyle w:val="ListParagraph"/>
        <w:numPr>
          <w:ilvl w:val="0"/>
          <w:numId w:val="18"/>
        </w:numPr>
        <w:ind w:left="426"/>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có đầy đủ các ngành thuộc các lĩnh vực.</w:t>
      </w:r>
    </w:p>
    <w:p w:rsidR="00A746E3" w:rsidRPr="009578EE" w:rsidRDefault="00A746E3" w:rsidP="004A4F68">
      <w:pPr>
        <w:pStyle w:val="ListParagraph"/>
        <w:numPr>
          <w:ilvl w:val="0"/>
          <w:numId w:val="18"/>
        </w:numPr>
        <w:ind w:left="426"/>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có nhiều ngành công nghiệp trọng điểm.</w:t>
      </w:r>
    </w:p>
    <w:p w:rsidR="00A746E3" w:rsidRPr="009578EE" w:rsidRDefault="00A746E3" w:rsidP="004A4F68">
      <w:pPr>
        <w:pStyle w:val="ListParagraph"/>
        <w:numPr>
          <w:ilvl w:val="0"/>
          <w:numId w:val="18"/>
        </w:numPr>
        <w:ind w:left="426"/>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có các cơ sở Nhà nước, ngoài Nhà nước.</w:t>
      </w:r>
    </w:p>
    <w:p w:rsidR="00A746E3" w:rsidRPr="009578EE" w:rsidRDefault="00A746E3" w:rsidP="004A4F68">
      <w:pPr>
        <w:pStyle w:val="ListParagraph"/>
        <w:numPr>
          <w:ilvl w:val="0"/>
          <w:numId w:val="18"/>
        </w:numPr>
        <w:ind w:left="426"/>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lastRenderedPageBreak/>
        <w:t>nhiều cơ sở có vốn đầu tư nước ngoài.</w:t>
      </w:r>
    </w:p>
    <w:p w:rsidR="00A746E3" w:rsidRPr="009578EE" w:rsidRDefault="00623018" w:rsidP="00326948">
      <w:pPr>
        <w:ind w:hanging="142"/>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22</w:t>
      </w:r>
      <w:r w:rsidR="00A746E3" w:rsidRPr="009578EE">
        <w:rPr>
          <w:rFonts w:asciiTheme="majorHAnsi" w:hAnsiTheme="majorHAnsi" w:cstheme="majorHAnsi"/>
          <w:b/>
          <w:bCs/>
          <w:i/>
          <w:iCs/>
          <w:sz w:val="26"/>
          <w:szCs w:val="26"/>
          <w:lang w:val="it-CH"/>
        </w:rPr>
        <w:t>. Cơ cấu sản lượng và cơ cấu giá trị sản xuất ngành thủy sản nước ta trong những năm gần đây chuyển dịch theo hướng</w:t>
      </w:r>
    </w:p>
    <w:p w:rsidR="00A746E3" w:rsidRPr="009578EE" w:rsidRDefault="00A746E3" w:rsidP="00A746E3">
      <w:pPr>
        <w:pStyle w:val="ListParagraph"/>
        <w:numPr>
          <w:ilvl w:val="0"/>
          <w:numId w:val="19"/>
        </w:num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tăng tỉ trọng khai thác, giảm tỉ trọng nuôi trồng.</w:t>
      </w:r>
    </w:p>
    <w:p w:rsidR="00A746E3" w:rsidRPr="009578EE" w:rsidRDefault="00A746E3" w:rsidP="00A746E3">
      <w:pPr>
        <w:pStyle w:val="ListParagraph"/>
        <w:numPr>
          <w:ilvl w:val="0"/>
          <w:numId w:val="19"/>
        </w:num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tăng tỉ trọng cả khai thác và nuôi trồng.</w:t>
      </w:r>
    </w:p>
    <w:p w:rsidR="00A746E3" w:rsidRPr="009578EE" w:rsidRDefault="00A746E3" w:rsidP="00A746E3">
      <w:pPr>
        <w:pStyle w:val="ListParagraph"/>
        <w:numPr>
          <w:ilvl w:val="0"/>
          <w:numId w:val="19"/>
        </w:num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giảm tỉ trọng khai thác, tăng tỉ trọng nuôi trồng.</w:t>
      </w:r>
    </w:p>
    <w:p w:rsidR="00A746E3" w:rsidRPr="009578EE" w:rsidRDefault="00A746E3" w:rsidP="00A746E3">
      <w:pPr>
        <w:pStyle w:val="ListParagraph"/>
        <w:numPr>
          <w:ilvl w:val="0"/>
          <w:numId w:val="19"/>
        </w:num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tỉ trọng khai thác và nuôi trồng ít biến động.</w:t>
      </w:r>
    </w:p>
    <w:p w:rsidR="00A746E3" w:rsidRPr="009578EE" w:rsidRDefault="00623018" w:rsidP="00326948">
      <w:pPr>
        <w:ind w:hanging="142"/>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23</w:t>
      </w:r>
      <w:r w:rsidR="00A746E3" w:rsidRPr="009578EE">
        <w:rPr>
          <w:rFonts w:asciiTheme="majorHAnsi" w:hAnsiTheme="majorHAnsi" w:cstheme="majorHAnsi"/>
          <w:b/>
          <w:bCs/>
          <w:i/>
          <w:iCs/>
          <w:sz w:val="26"/>
          <w:szCs w:val="26"/>
          <w:lang w:val="it-CH"/>
        </w:rPr>
        <w:t>. Ý nào sau đây thể hiện đặc điểm khí hậu miền Tây Bắc và Bắc Trung Bộ?</w:t>
      </w:r>
    </w:p>
    <w:p w:rsidR="00A746E3" w:rsidRPr="009578EE" w:rsidRDefault="00A746E3" w:rsidP="00326948">
      <w:pPr>
        <w:pStyle w:val="ListParagraph"/>
        <w:numPr>
          <w:ilvl w:val="0"/>
          <w:numId w:val="20"/>
        </w:numPr>
        <w:ind w:left="426"/>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Nhiệt độ cao quanh năm, mùa khô kéo dài và rất sâu sắc.</w:t>
      </w:r>
    </w:p>
    <w:p w:rsidR="00A746E3" w:rsidRPr="009578EE" w:rsidRDefault="00A746E3" w:rsidP="00326948">
      <w:pPr>
        <w:pStyle w:val="ListParagraph"/>
        <w:numPr>
          <w:ilvl w:val="0"/>
          <w:numId w:val="20"/>
        </w:numPr>
        <w:ind w:left="426"/>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Mùa đông đến sớm, kết thúc muộn và rất lạnh.</w:t>
      </w:r>
    </w:p>
    <w:p w:rsidR="00A746E3" w:rsidRPr="009578EE" w:rsidRDefault="00A746E3" w:rsidP="00326948">
      <w:pPr>
        <w:pStyle w:val="ListParagraph"/>
        <w:numPr>
          <w:ilvl w:val="0"/>
          <w:numId w:val="20"/>
        </w:numPr>
        <w:ind w:left="426"/>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Nhiệt độ trung bình năm toàn miền thấp nhất cả nước.</w:t>
      </w:r>
    </w:p>
    <w:p w:rsidR="00A746E3" w:rsidRPr="00F84FE9" w:rsidRDefault="00A746E3" w:rsidP="00326948">
      <w:pPr>
        <w:pStyle w:val="ListParagraph"/>
        <w:numPr>
          <w:ilvl w:val="0"/>
          <w:numId w:val="20"/>
        </w:numPr>
        <w:ind w:left="426"/>
        <w:rPr>
          <w:rFonts w:asciiTheme="majorHAnsi" w:hAnsiTheme="majorHAnsi" w:cstheme="majorHAnsi"/>
          <w:sz w:val="26"/>
          <w:szCs w:val="26"/>
          <w:lang w:val="it-CH"/>
        </w:rPr>
      </w:pPr>
      <w:r w:rsidRPr="009578EE">
        <w:rPr>
          <w:rFonts w:asciiTheme="majorHAnsi" w:hAnsiTheme="majorHAnsi" w:cstheme="majorHAnsi"/>
          <w:bCs/>
          <w:iCs/>
          <w:sz w:val="26"/>
          <w:szCs w:val="26"/>
          <w:lang w:val="it-CH"/>
        </w:rPr>
        <w:t>Mùa đông đến muộn, kết thúc sớm và không quá lạnh.</w:t>
      </w:r>
    </w:p>
    <w:p w:rsidR="009403BF" w:rsidRPr="009578EE" w:rsidRDefault="009403BF" w:rsidP="00326948">
      <w:pPr>
        <w:ind w:hanging="142"/>
        <w:jc w:val="both"/>
        <w:rPr>
          <w:rFonts w:asciiTheme="majorHAnsi" w:hAnsiTheme="majorHAnsi" w:cstheme="majorHAnsi"/>
          <w:b/>
          <w:bCs/>
          <w:i/>
          <w:iCs/>
          <w:sz w:val="26"/>
          <w:szCs w:val="26"/>
          <w:lang w:val="it-CH"/>
        </w:rPr>
      </w:pPr>
      <w:r w:rsidRPr="00F84FE9">
        <w:rPr>
          <w:rFonts w:asciiTheme="majorHAnsi" w:hAnsiTheme="majorHAnsi" w:cstheme="majorHAnsi"/>
          <w:sz w:val="26"/>
          <w:szCs w:val="26"/>
          <w:lang w:val="it-CH"/>
        </w:rPr>
        <w:t xml:space="preserve"> </w:t>
      </w:r>
      <w:r w:rsidR="00623018" w:rsidRPr="009578EE">
        <w:rPr>
          <w:rFonts w:asciiTheme="majorHAnsi" w:hAnsiTheme="majorHAnsi" w:cstheme="majorHAnsi"/>
          <w:b/>
          <w:bCs/>
          <w:i/>
          <w:iCs/>
          <w:sz w:val="26"/>
          <w:szCs w:val="26"/>
          <w:lang w:val="it-CH"/>
        </w:rPr>
        <w:t>Câu 24</w:t>
      </w:r>
      <w:r w:rsidRPr="009578EE">
        <w:rPr>
          <w:rFonts w:asciiTheme="majorHAnsi" w:hAnsiTheme="majorHAnsi" w:cstheme="majorHAnsi"/>
          <w:b/>
          <w:bCs/>
          <w:i/>
          <w:iCs/>
          <w:sz w:val="26"/>
          <w:szCs w:val="26"/>
          <w:lang w:val="it-CH"/>
        </w:rPr>
        <w:t>. Vùng Tây Nguyên có mật độ dân số cao hơn vùng nào sau đây?</w:t>
      </w:r>
    </w:p>
    <w:p w:rsidR="009403BF" w:rsidRPr="009578EE" w:rsidRDefault="009403BF" w:rsidP="009403BF">
      <w:pPr>
        <w:pStyle w:val="ListParagraph"/>
        <w:numPr>
          <w:ilvl w:val="0"/>
          <w:numId w:val="21"/>
        </w:num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Đông Bắc.</w:t>
      </w:r>
    </w:p>
    <w:p w:rsidR="009403BF" w:rsidRPr="009578EE" w:rsidRDefault="009403BF" w:rsidP="009403BF">
      <w:pPr>
        <w:pStyle w:val="ListParagraph"/>
        <w:numPr>
          <w:ilvl w:val="0"/>
          <w:numId w:val="21"/>
        </w:num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Tây Bắc.</w:t>
      </w:r>
    </w:p>
    <w:p w:rsidR="009403BF" w:rsidRPr="009578EE" w:rsidRDefault="009403BF" w:rsidP="009403BF">
      <w:pPr>
        <w:pStyle w:val="ListParagraph"/>
        <w:numPr>
          <w:ilvl w:val="0"/>
          <w:numId w:val="21"/>
        </w:num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Bắc Trung Bộ.</w:t>
      </w:r>
    </w:p>
    <w:p w:rsidR="009403BF" w:rsidRPr="009578EE" w:rsidRDefault="009403BF" w:rsidP="009403BF">
      <w:pPr>
        <w:pStyle w:val="ListParagraph"/>
        <w:numPr>
          <w:ilvl w:val="0"/>
          <w:numId w:val="21"/>
        </w:num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Đông Nam Bộ.</w:t>
      </w:r>
    </w:p>
    <w:p w:rsidR="009403BF" w:rsidRPr="00F84FE9" w:rsidRDefault="00623018" w:rsidP="00326948">
      <w:pPr>
        <w:rPr>
          <w:rFonts w:asciiTheme="majorHAnsi" w:hAnsiTheme="majorHAnsi" w:cstheme="majorHAnsi"/>
          <w:b/>
          <w:i/>
          <w:sz w:val="26"/>
          <w:szCs w:val="26"/>
          <w:lang w:val="it-CH"/>
        </w:rPr>
      </w:pPr>
      <w:r w:rsidRPr="00F84FE9">
        <w:rPr>
          <w:rFonts w:asciiTheme="majorHAnsi" w:hAnsiTheme="majorHAnsi" w:cstheme="majorHAnsi"/>
          <w:b/>
          <w:i/>
          <w:sz w:val="26"/>
          <w:szCs w:val="26"/>
          <w:lang w:val="it-CH"/>
        </w:rPr>
        <w:t>Câu 25</w:t>
      </w:r>
      <w:r w:rsidR="009403BF" w:rsidRPr="00F84FE9">
        <w:rPr>
          <w:rFonts w:asciiTheme="majorHAnsi" w:hAnsiTheme="majorHAnsi" w:cstheme="majorHAnsi"/>
          <w:b/>
          <w:i/>
          <w:sz w:val="26"/>
          <w:szCs w:val="26"/>
          <w:lang w:val="it-CH"/>
        </w:rPr>
        <w:t>. Vùng Tây Nguyên gồm những tỉnh nào sau đây?</w:t>
      </w:r>
    </w:p>
    <w:p w:rsidR="009403BF" w:rsidRPr="00F84FE9" w:rsidRDefault="00326948" w:rsidP="009403BF">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w:t>
      </w:r>
      <w:r w:rsidR="009403BF" w:rsidRPr="00F84FE9">
        <w:rPr>
          <w:rFonts w:asciiTheme="majorHAnsi" w:hAnsiTheme="majorHAnsi" w:cstheme="majorHAnsi"/>
          <w:sz w:val="26"/>
          <w:szCs w:val="26"/>
          <w:lang w:val="it-CH"/>
        </w:rPr>
        <w:t>A. Kon Tum, Gia Lai, Đắk Lắk, Đắk Nông, Lâm Đồng.</w:t>
      </w:r>
    </w:p>
    <w:p w:rsidR="009403BF" w:rsidRPr="00F84FE9" w:rsidRDefault="00326948" w:rsidP="009403BF">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w:t>
      </w:r>
      <w:r w:rsidR="009403BF" w:rsidRPr="00F84FE9">
        <w:rPr>
          <w:rFonts w:asciiTheme="majorHAnsi" w:hAnsiTheme="majorHAnsi" w:cstheme="majorHAnsi"/>
          <w:sz w:val="26"/>
          <w:szCs w:val="26"/>
          <w:lang w:val="it-CH"/>
        </w:rPr>
        <w:t>B. Kon Tum, Gia Lai, Đắk Lắk, Đắk Nông, Bình Thuận.</w:t>
      </w:r>
    </w:p>
    <w:p w:rsidR="009403BF" w:rsidRPr="00F84FE9" w:rsidRDefault="00326948" w:rsidP="009403BF">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w:t>
      </w:r>
      <w:r w:rsidR="009403BF" w:rsidRPr="00F84FE9">
        <w:rPr>
          <w:rFonts w:asciiTheme="majorHAnsi" w:hAnsiTheme="majorHAnsi" w:cstheme="majorHAnsi"/>
          <w:sz w:val="26"/>
          <w:szCs w:val="26"/>
          <w:lang w:val="it-CH"/>
        </w:rPr>
        <w:t>C. Kon Tum, Gia Lai, Đắk Lắk, Đắk Nông, Bình Định.</w:t>
      </w:r>
    </w:p>
    <w:p w:rsidR="009403BF" w:rsidRPr="00F84FE9" w:rsidRDefault="00326948" w:rsidP="009403BF">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w:t>
      </w:r>
      <w:r w:rsidR="009403BF" w:rsidRPr="00F84FE9">
        <w:rPr>
          <w:rFonts w:asciiTheme="majorHAnsi" w:hAnsiTheme="majorHAnsi" w:cstheme="majorHAnsi"/>
          <w:sz w:val="26"/>
          <w:szCs w:val="26"/>
          <w:lang w:val="it-CH"/>
        </w:rPr>
        <w:t>D. Kon Tum, Gia Lai, Đắk Lắk, Đắk Nông, Ninh Thuận.</w:t>
      </w:r>
    </w:p>
    <w:p w:rsidR="006C51E3" w:rsidRPr="009578EE" w:rsidRDefault="00623018" w:rsidP="006C51E3">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26</w:t>
      </w:r>
      <w:r w:rsidR="006C51E3" w:rsidRPr="009578EE">
        <w:rPr>
          <w:rFonts w:asciiTheme="majorHAnsi" w:hAnsiTheme="majorHAnsi" w:cstheme="majorHAnsi"/>
          <w:b/>
          <w:bCs/>
          <w:i/>
          <w:iCs/>
          <w:sz w:val="26"/>
          <w:szCs w:val="26"/>
          <w:lang w:val="it-CH"/>
        </w:rPr>
        <w:t>. Khó khăn lớn nhất của ngành công ngiệp ở thị trường trong nước hiện nay là</w:t>
      </w:r>
    </w:p>
    <w:p w:rsidR="006C51E3" w:rsidRPr="009578EE" w:rsidRDefault="006C51E3" w:rsidP="0065693A">
      <w:pPr>
        <w:pStyle w:val="ListParagraph"/>
        <w:numPr>
          <w:ilvl w:val="0"/>
          <w:numId w:val="22"/>
        </w:numPr>
        <w:ind w:hanging="293"/>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sản xuất không đáp ứng đủ nhu cầu.</w:t>
      </w:r>
    </w:p>
    <w:p w:rsidR="006C51E3" w:rsidRPr="009578EE" w:rsidRDefault="006C51E3" w:rsidP="0065693A">
      <w:pPr>
        <w:pStyle w:val="ListParagraph"/>
        <w:numPr>
          <w:ilvl w:val="0"/>
          <w:numId w:val="22"/>
        </w:numPr>
        <w:ind w:hanging="293"/>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bị cạnh tranh quyết liệt bởi hàng ngoại nhập.</w:t>
      </w:r>
    </w:p>
    <w:p w:rsidR="006C51E3" w:rsidRPr="009578EE" w:rsidRDefault="006C51E3" w:rsidP="0065693A">
      <w:pPr>
        <w:pStyle w:val="ListParagraph"/>
        <w:numPr>
          <w:ilvl w:val="0"/>
          <w:numId w:val="22"/>
        </w:numPr>
        <w:ind w:hanging="293"/>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sức mua của nền kinh tế thấp.</w:t>
      </w:r>
    </w:p>
    <w:p w:rsidR="006C51E3" w:rsidRPr="009578EE" w:rsidRDefault="006C51E3" w:rsidP="0065693A">
      <w:pPr>
        <w:pStyle w:val="ListParagraph"/>
        <w:numPr>
          <w:ilvl w:val="0"/>
          <w:numId w:val="22"/>
        </w:numPr>
        <w:ind w:hanging="293"/>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giá thấp nên ít lợi nhuận.</w:t>
      </w:r>
    </w:p>
    <w:p w:rsidR="006C51E3" w:rsidRPr="00F84FE9" w:rsidRDefault="00623018" w:rsidP="00326948">
      <w:pPr>
        <w:ind w:left="75" w:hanging="75"/>
        <w:rPr>
          <w:rFonts w:asciiTheme="majorHAnsi" w:hAnsiTheme="majorHAnsi" w:cstheme="majorHAnsi"/>
          <w:sz w:val="26"/>
          <w:szCs w:val="26"/>
          <w:lang w:val="it-CH"/>
        </w:rPr>
      </w:pPr>
      <w:r w:rsidRPr="00F84FE9">
        <w:rPr>
          <w:rFonts w:asciiTheme="majorHAnsi" w:hAnsiTheme="majorHAnsi" w:cstheme="majorHAnsi"/>
          <w:b/>
          <w:i/>
          <w:sz w:val="26"/>
          <w:szCs w:val="26"/>
          <w:lang w:val="it-CH"/>
        </w:rPr>
        <w:t>Câu 27</w:t>
      </w:r>
      <w:r w:rsidR="006C51E3" w:rsidRPr="00F84FE9">
        <w:rPr>
          <w:rFonts w:asciiTheme="majorHAnsi" w:hAnsiTheme="majorHAnsi" w:cstheme="majorHAnsi"/>
          <w:b/>
          <w:i/>
          <w:sz w:val="26"/>
          <w:szCs w:val="26"/>
          <w:lang w:val="it-CH"/>
        </w:rPr>
        <w:t>.</w:t>
      </w:r>
      <w:r w:rsidR="006C51E3" w:rsidRPr="00F84FE9">
        <w:rPr>
          <w:rFonts w:asciiTheme="majorHAnsi" w:hAnsiTheme="majorHAnsi" w:cstheme="majorHAnsi"/>
          <w:sz w:val="26"/>
          <w:szCs w:val="26"/>
          <w:lang w:val="it-CH"/>
        </w:rPr>
        <w:t xml:space="preserve"> </w:t>
      </w:r>
      <w:r w:rsidR="006C51E3" w:rsidRPr="00F84FE9">
        <w:rPr>
          <w:rFonts w:asciiTheme="majorHAnsi" w:hAnsiTheme="majorHAnsi" w:cstheme="majorHAnsi"/>
          <w:b/>
          <w:i/>
          <w:sz w:val="26"/>
          <w:szCs w:val="26"/>
          <w:lang w:val="it-CH"/>
        </w:rPr>
        <w:t xml:space="preserve">Các vịnh biển nào sau đây </w:t>
      </w:r>
      <w:r w:rsidR="006C51E3" w:rsidRPr="00F84FE9">
        <w:rPr>
          <w:rFonts w:asciiTheme="majorHAnsi" w:hAnsiTheme="majorHAnsi" w:cstheme="majorHAnsi"/>
          <w:b/>
          <w:i/>
          <w:sz w:val="26"/>
          <w:szCs w:val="26"/>
          <w:u w:val="single"/>
          <w:lang w:val="it-CH"/>
        </w:rPr>
        <w:t>không</w:t>
      </w:r>
      <w:r w:rsidR="006C51E3" w:rsidRPr="00F84FE9">
        <w:rPr>
          <w:rFonts w:asciiTheme="majorHAnsi" w:hAnsiTheme="majorHAnsi" w:cstheme="majorHAnsi"/>
          <w:b/>
          <w:i/>
          <w:sz w:val="26"/>
          <w:szCs w:val="26"/>
          <w:lang w:val="it-CH"/>
        </w:rPr>
        <w:t xml:space="preserve"> thuộc vùng DHNTB?</w:t>
      </w:r>
    </w:p>
    <w:p w:rsidR="006C51E3" w:rsidRPr="00F84FE9" w:rsidRDefault="006C51E3" w:rsidP="006C51E3">
      <w:pPr>
        <w:rPr>
          <w:rFonts w:asciiTheme="majorHAnsi" w:hAnsiTheme="majorHAnsi" w:cstheme="majorHAnsi"/>
          <w:sz w:val="26"/>
          <w:szCs w:val="26"/>
          <w:lang w:val="fr-FR"/>
        </w:rPr>
      </w:pPr>
      <w:r w:rsidRPr="00F84FE9">
        <w:rPr>
          <w:rFonts w:asciiTheme="majorHAnsi" w:hAnsiTheme="majorHAnsi" w:cstheme="majorHAnsi"/>
          <w:sz w:val="26"/>
          <w:szCs w:val="26"/>
          <w:lang w:val="it-CH"/>
        </w:rPr>
        <w:t xml:space="preserve">  </w:t>
      </w:r>
      <w:r w:rsidRPr="00F84FE9">
        <w:rPr>
          <w:rFonts w:asciiTheme="majorHAnsi" w:hAnsiTheme="majorHAnsi" w:cstheme="majorHAnsi"/>
          <w:sz w:val="26"/>
          <w:szCs w:val="26"/>
          <w:lang w:val="fr-FR"/>
        </w:rPr>
        <w:t>A. Vân Phong và Đà Nẵng.</w:t>
      </w:r>
    </w:p>
    <w:p w:rsidR="006C51E3" w:rsidRPr="00F84FE9" w:rsidRDefault="006C51E3" w:rsidP="006C51E3">
      <w:pPr>
        <w:rPr>
          <w:rFonts w:asciiTheme="majorHAnsi" w:hAnsiTheme="majorHAnsi" w:cstheme="majorHAnsi"/>
          <w:sz w:val="26"/>
          <w:szCs w:val="26"/>
          <w:lang w:val="fr-FR"/>
        </w:rPr>
      </w:pPr>
      <w:r w:rsidRPr="00F84FE9">
        <w:rPr>
          <w:rFonts w:asciiTheme="majorHAnsi" w:hAnsiTheme="majorHAnsi" w:cstheme="majorHAnsi"/>
          <w:sz w:val="26"/>
          <w:szCs w:val="26"/>
          <w:lang w:val="fr-FR"/>
        </w:rPr>
        <w:t xml:space="preserve">  B. Cam Ranh và Xuân Đài.</w:t>
      </w:r>
    </w:p>
    <w:p w:rsidR="006C51E3" w:rsidRPr="00F84FE9" w:rsidRDefault="006C51E3" w:rsidP="006C51E3">
      <w:pPr>
        <w:rPr>
          <w:rFonts w:asciiTheme="majorHAnsi" w:hAnsiTheme="majorHAnsi" w:cstheme="majorHAnsi"/>
          <w:sz w:val="26"/>
          <w:szCs w:val="26"/>
          <w:lang w:val="fr-FR"/>
        </w:rPr>
      </w:pPr>
      <w:r w:rsidRPr="00F84FE9">
        <w:rPr>
          <w:rFonts w:asciiTheme="majorHAnsi" w:hAnsiTheme="majorHAnsi" w:cstheme="majorHAnsi"/>
          <w:sz w:val="26"/>
          <w:szCs w:val="26"/>
          <w:lang w:val="fr-FR"/>
        </w:rPr>
        <w:t xml:space="preserve">  C. Hạ Long và Diễn Châu.</w:t>
      </w:r>
    </w:p>
    <w:p w:rsidR="006C51E3" w:rsidRPr="00F84FE9" w:rsidRDefault="006C51E3" w:rsidP="006C51E3">
      <w:pPr>
        <w:rPr>
          <w:rFonts w:asciiTheme="majorHAnsi" w:hAnsiTheme="majorHAnsi" w:cstheme="majorHAnsi"/>
          <w:sz w:val="26"/>
          <w:szCs w:val="26"/>
          <w:lang w:val="fr-FR"/>
        </w:rPr>
      </w:pPr>
      <w:r w:rsidRPr="00F84FE9">
        <w:rPr>
          <w:rFonts w:asciiTheme="majorHAnsi" w:hAnsiTheme="majorHAnsi" w:cstheme="majorHAnsi"/>
          <w:sz w:val="26"/>
          <w:szCs w:val="26"/>
          <w:lang w:val="fr-FR"/>
        </w:rPr>
        <w:t xml:space="preserve">  D. Nha Trang và Quy Nhơn.</w:t>
      </w:r>
    </w:p>
    <w:p w:rsidR="006277E1" w:rsidRPr="009578EE" w:rsidRDefault="00623018" w:rsidP="006277E1">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28</w:t>
      </w:r>
      <w:r w:rsidR="006277E1" w:rsidRPr="009578EE">
        <w:rPr>
          <w:rFonts w:asciiTheme="majorHAnsi" w:hAnsiTheme="majorHAnsi" w:cstheme="majorHAnsi"/>
          <w:b/>
          <w:bCs/>
          <w:i/>
          <w:iCs/>
          <w:sz w:val="26"/>
          <w:szCs w:val="26"/>
          <w:lang w:val="it-CH"/>
        </w:rPr>
        <w:t>. Căn cứ vào bản đồ Công nghiệp năng lượng trong Atlat Địa lí Việt Nam trang 22, hãy cho biết nhà máy thủy điện nào sau đây có công suất trên 1000 MW?</w:t>
      </w:r>
    </w:p>
    <w:p w:rsidR="006277E1" w:rsidRPr="009578EE" w:rsidRDefault="006277E1" w:rsidP="00326948">
      <w:pPr>
        <w:pStyle w:val="ListParagraph"/>
        <w:numPr>
          <w:ilvl w:val="0"/>
          <w:numId w:val="23"/>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Hòa Bình.</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B. Y-a-ly.</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C. Đa Nhim.</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t>D. Trị An.</w:t>
      </w:r>
    </w:p>
    <w:p w:rsidR="006277E1" w:rsidRPr="009578EE" w:rsidRDefault="00623018" w:rsidP="006277E1">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29</w:t>
      </w:r>
      <w:r w:rsidR="006277E1" w:rsidRPr="009578EE">
        <w:rPr>
          <w:rFonts w:asciiTheme="majorHAnsi" w:hAnsiTheme="majorHAnsi" w:cstheme="majorHAnsi"/>
          <w:b/>
          <w:bCs/>
          <w:i/>
          <w:iCs/>
          <w:sz w:val="26"/>
          <w:szCs w:val="26"/>
          <w:lang w:val="it-CH"/>
        </w:rPr>
        <w:t>. Hai trung tâm dịch vụ lớn nhất và đa dạng nhất ở nước ta hiện nay là.</w:t>
      </w:r>
    </w:p>
    <w:p w:rsidR="006277E1" w:rsidRPr="009578EE" w:rsidRDefault="006277E1" w:rsidP="00326948">
      <w:pPr>
        <w:pStyle w:val="ListParagraph"/>
        <w:numPr>
          <w:ilvl w:val="0"/>
          <w:numId w:val="24"/>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Hà Nội – Đà Nẵng.</w:t>
      </w:r>
    </w:p>
    <w:p w:rsidR="006277E1" w:rsidRPr="009578EE" w:rsidRDefault="006277E1" w:rsidP="00326948">
      <w:pPr>
        <w:pStyle w:val="ListParagraph"/>
        <w:numPr>
          <w:ilvl w:val="0"/>
          <w:numId w:val="24"/>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Đà Nẵng – Hải Phòng.</w:t>
      </w:r>
    </w:p>
    <w:p w:rsidR="006277E1" w:rsidRPr="009578EE" w:rsidRDefault="006277E1" w:rsidP="00326948">
      <w:pPr>
        <w:pStyle w:val="ListParagraph"/>
        <w:numPr>
          <w:ilvl w:val="0"/>
          <w:numId w:val="24"/>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Hải Phòng – TP. Hồ Chí Minh.</w:t>
      </w:r>
    </w:p>
    <w:p w:rsidR="006277E1" w:rsidRPr="009578EE" w:rsidRDefault="006277E1" w:rsidP="00326948">
      <w:pPr>
        <w:pStyle w:val="ListParagraph"/>
        <w:numPr>
          <w:ilvl w:val="0"/>
          <w:numId w:val="24"/>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Hà Nội và TP. Hồ Chí Minh.</w:t>
      </w:r>
    </w:p>
    <w:p w:rsidR="006277E1" w:rsidRPr="009578EE" w:rsidRDefault="00623018" w:rsidP="006277E1">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30</w:t>
      </w:r>
      <w:r w:rsidR="006277E1" w:rsidRPr="009578EE">
        <w:rPr>
          <w:rFonts w:asciiTheme="majorHAnsi" w:hAnsiTheme="majorHAnsi" w:cstheme="majorHAnsi"/>
          <w:b/>
          <w:bCs/>
          <w:i/>
          <w:iCs/>
          <w:sz w:val="26"/>
          <w:szCs w:val="26"/>
          <w:lang w:val="it-CH"/>
        </w:rPr>
        <w:t>. Ý nghĩa quan trọng nhất của việc đẩy mạnh sản xuất lương thực nước ta là</w:t>
      </w:r>
    </w:p>
    <w:p w:rsidR="006277E1" w:rsidRPr="009578EE" w:rsidRDefault="006277E1" w:rsidP="00326948">
      <w:pPr>
        <w:pStyle w:val="ListParagraph"/>
        <w:numPr>
          <w:ilvl w:val="0"/>
          <w:numId w:val="25"/>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đảm bảo nhu cầu lương thực cho nhân dân.</w:t>
      </w:r>
    </w:p>
    <w:p w:rsidR="006277E1" w:rsidRPr="009578EE" w:rsidRDefault="006277E1" w:rsidP="00326948">
      <w:pPr>
        <w:pStyle w:val="ListParagraph"/>
        <w:numPr>
          <w:ilvl w:val="0"/>
          <w:numId w:val="25"/>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cung cấp thức ăn cho chăn nuôi.</w:t>
      </w:r>
    </w:p>
    <w:p w:rsidR="006277E1" w:rsidRPr="009578EE" w:rsidRDefault="006277E1" w:rsidP="00326948">
      <w:pPr>
        <w:pStyle w:val="ListParagraph"/>
        <w:numPr>
          <w:ilvl w:val="0"/>
          <w:numId w:val="25"/>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cung cấp nguyên liệu cho công nghiệp chế biến.</w:t>
      </w:r>
    </w:p>
    <w:p w:rsidR="006277E1" w:rsidRPr="009578EE" w:rsidRDefault="006277E1" w:rsidP="00326948">
      <w:pPr>
        <w:pStyle w:val="ListParagraph"/>
        <w:numPr>
          <w:ilvl w:val="0"/>
          <w:numId w:val="25"/>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tạo nguồn hàng xuất khẩu.</w:t>
      </w:r>
    </w:p>
    <w:p w:rsidR="006277E1" w:rsidRPr="009578EE" w:rsidRDefault="00623018" w:rsidP="006277E1">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31</w:t>
      </w:r>
      <w:r w:rsidR="006277E1" w:rsidRPr="009578EE">
        <w:rPr>
          <w:rFonts w:asciiTheme="majorHAnsi" w:hAnsiTheme="majorHAnsi" w:cstheme="majorHAnsi"/>
          <w:b/>
          <w:bCs/>
          <w:i/>
          <w:iCs/>
          <w:sz w:val="26"/>
          <w:szCs w:val="26"/>
          <w:lang w:val="it-CH"/>
        </w:rPr>
        <w:t>. Căn cứ vào bản đồ Công nghiệp chung trong Atlat Địa lí Việt Nam trang 21, hai trung tâm công nghiệp có giá trị sản xuất công nghiệp trên 120 nghìn tỉ đồng là</w:t>
      </w:r>
    </w:p>
    <w:p w:rsidR="006277E1" w:rsidRPr="009578EE" w:rsidRDefault="006277E1" w:rsidP="00326948">
      <w:pPr>
        <w:pStyle w:val="ListParagraph"/>
        <w:numPr>
          <w:ilvl w:val="0"/>
          <w:numId w:val="26"/>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Hải Phòng và Biên Hòa.</w:t>
      </w:r>
    </w:p>
    <w:p w:rsidR="006277E1" w:rsidRPr="009578EE" w:rsidRDefault="006277E1" w:rsidP="00326948">
      <w:pPr>
        <w:pStyle w:val="ListParagraph"/>
        <w:numPr>
          <w:ilvl w:val="0"/>
          <w:numId w:val="26"/>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Hà Nội và TP. Hồ Chí Minh.</w:t>
      </w:r>
    </w:p>
    <w:p w:rsidR="006277E1" w:rsidRPr="009578EE" w:rsidRDefault="006277E1" w:rsidP="00326948">
      <w:pPr>
        <w:pStyle w:val="ListParagraph"/>
        <w:numPr>
          <w:ilvl w:val="0"/>
          <w:numId w:val="26"/>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Đà Nẵng và Thủ Dầu Một.</w:t>
      </w:r>
    </w:p>
    <w:p w:rsidR="006277E1" w:rsidRPr="009578EE" w:rsidRDefault="006277E1" w:rsidP="00326948">
      <w:pPr>
        <w:pStyle w:val="ListParagraph"/>
        <w:numPr>
          <w:ilvl w:val="0"/>
          <w:numId w:val="26"/>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lastRenderedPageBreak/>
        <w:t>Bà Rịa – Vũng Tàu và Cần Thơ.</w:t>
      </w:r>
    </w:p>
    <w:p w:rsidR="006277E1" w:rsidRPr="00F84FE9" w:rsidRDefault="00623018" w:rsidP="006277E1">
      <w:pPr>
        <w:rPr>
          <w:rFonts w:asciiTheme="majorHAnsi" w:hAnsiTheme="majorHAnsi" w:cstheme="majorHAnsi"/>
          <w:b/>
          <w:i/>
          <w:sz w:val="26"/>
          <w:szCs w:val="26"/>
          <w:lang w:val="it-CH"/>
        </w:rPr>
      </w:pPr>
      <w:r w:rsidRPr="00F84FE9">
        <w:rPr>
          <w:rFonts w:asciiTheme="majorHAnsi" w:hAnsiTheme="majorHAnsi" w:cstheme="majorHAnsi"/>
          <w:b/>
          <w:i/>
          <w:sz w:val="26"/>
          <w:szCs w:val="26"/>
          <w:lang w:val="it-CH"/>
        </w:rPr>
        <w:t>Câu 32</w:t>
      </w:r>
      <w:r w:rsidR="006277E1" w:rsidRPr="00F84FE9">
        <w:rPr>
          <w:rFonts w:asciiTheme="majorHAnsi" w:hAnsiTheme="majorHAnsi" w:cstheme="majorHAnsi"/>
          <w:b/>
          <w:i/>
          <w:sz w:val="26"/>
          <w:szCs w:val="26"/>
          <w:lang w:val="it-CH"/>
        </w:rPr>
        <w:t>. Ranh giới tự nhiên giữa Bắc Trung Bộ với các vùng phía Bắc và phía Nam là</w:t>
      </w:r>
    </w:p>
    <w:p w:rsidR="006277E1" w:rsidRPr="00F84FE9" w:rsidRDefault="006277E1" w:rsidP="006277E1">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A. dãy núi Tam Điệp và Bạch Mã.</w:t>
      </w:r>
    </w:p>
    <w:p w:rsidR="006277E1" w:rsidRPr="00F84FE9" w:rsidRDefault="006277E1" w:rsidP="006277E1">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B. dãy núi Tam Điệp và đèo Ngang.</w:t>
      </w:r>
    </w:p>
    <w:p w:rsidR="006277E1" w:rsidRPr="00F84FE9" w:rsidRDefault="006277E1" w:rsidP="006277E1">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C. sông Cả và dãy núi Bạch Mã.</w:t>
      </w:r>
    </w:p>
    <w:p w:rsidR="006277E1" w:rsidRPr="00F84FE9" w:rsidRDefault="006277E1" w:rsidP="006277E1">
      <w:pPr>
        <w:rPr>
          <w:rFonts w:asciiTheme="majorHAnsi" w:hAnsiTheme="majorHAnsi" w:cstheme="majorHAnsi"/>
          <w:sz w:val="26"/>
          <w:szCs w:val="26"/>
          <w:lang w:val="it-CH"/>
        </w:rPr>
      </w:pPr>
      <w:r w:rsidRPr="00F84FE9">
        <w:rPr>
          <w:rFonts w:asciiTheme="majorHAnsi" w:hAnsiTheme="majorHAnsi" w:cstheme="majorHAnsi"/>
          <w:sz w:val="26"/>
          <w:szCs w:val="26"/>
          <w:lang w:val="it-CH"/>
        </w:rPr>
        <w:t xml:space="preserve">    D. sông Mã và sông Bến Hải.</w:t>
      </w:r>
    </w:p>
    <w:p w:rsidR="00623018" w:rsidRPr="009578EE" w:rsidRDefault="00623018" w:rsidP="00623018">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33. Dân số nước ta vẫn còn tăng nhanh là do</w:t>
      </w:r>
    </w:p>
    <w:p w:rsidR="00623018" w:rsidRPr="009578EE" w:rsidRDefault="00326948" w:rsidP="00326948">
      <w:pPr>
        <w:pStyle w:val="ListParagraph"/>
        <w:numPr>
          <w:ilvl w:val="0"/>
          <w:numId w:val="27"/>
        </w:numPr>
        <w:ind w:left="567" w:hanging="291"/>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 </w:t>
      </w:r>
      <w:r w:rsidR="00623018" w:rsidRPr="009578EE">
        <w:rPr>
          <w:rFonts w:asciiTheme="majorHAnsi" w:hAnsiTheme="majorHAnsi" w:cstheme="majorHAnsi"/>
          <w:bCs/>
          <w:iCs/>
          <w:sz w:val="26"/>
          <w:szCs w:val="26"/>
          <w:lang w:val="it-CH"/>
        </w:rPr>
        <w:t>nước ta có quy mô dân số lớn.</w:t>
      </w:r>
      <w:r w:rsidR="00872BF7" w:rsidRPr="009578EE">
        <w:rPr>
          <w:rFonts w:asciiTheme="majorHAnsi" w:hAnsiTheme="majorHAnsi" w:cstheme="majorHAnsi"/>
          <w:bCs/>
          <w:iCs/>
          <w:sz w:val="26"/>
          <w:szCs w:val="26"/>
          <w:lang w:val="it-CH"/>
        </w:rPr>
        <w:tab/>
      </w:r>
      <w:r w:rsidR="00872BF7"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00872BF7" w:rsidRPr="009578EE">
        <w:rPr>
          <w:rFonts w:asciiTheme="majorHAnsi" w:hAnsiTheme="majorHAnsi" w:cstheme="majorHAnsi"/>
          <w:bCs/>
          <w:iCs/>
          <w:sz w:val="26"/>
          <w:szCs w:val="26"/>
          <w:lang w:val="it-CH"/>
        </w:rPr>
        <w:t xml:space="preserve">B. </w:t>
      </w:r>
      <w:r w:rsidR="00623018" w:rsidRPr="009578EE">
        <w:rPr>
          <w:rFonts w:asciiTheme="majorHAnsi" w:hAnsiTheme="majorHAnsi" w:cstheme="majorHAnsi"/>
          <w:bCs/>
          <w:iCs/>
          <w:sz w:val="26"/>
          <w:szCs w:val="26"/>
          <w:lang w:val="it-CH"/>
        </w:rPr>
        <w:t>tỉ lệ gia tăng cơ học cao.</w:t>
      </w:r>
    </w:p>
    <w:p w:rsidR="00623018" w:rsidRPr="009578EE" w:rsidRDefault="00872BF7" w:rsidP="00326948">
      <w:pPr>
        <w:ind w:left="284"/>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C. </w:t>
      </w:r>
      <w:r w:rsidR="00623018" w:rsidRPr="009578EE">
        <w:rPr>
          <w:rFonts w:asciiTheme="majorHAnsi" w:hAnsiTheme="majorHAnsi" w:cstheme="majorHAnsi"/>
          <w:bCs/>
          <w:iCs/>
          <w:sz w:val="26"/>
          <w:szCs w:val="26"/>
          <w:lang w:val="it-CH"/>
        </w:rPr>
        <w:t>tuổi thọ trung bình tăng cao.</w:t>
      </w:r>
      <w:r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00326948" w:rsidRPr="009578EE">
        <w:rPr>
          <w:rFonts w:asciiTheme="majorHAnsi" w:hAnsiTheme="majorHAnsi" w:cstheme="majorHAnsi"/>
          <w:bCs/>
          <w:iCs/>
          <w:sz w:val="26"/>
          <w:szCs w:val="26"/>
          <w:lang w:val="it-CH"/>
        </w:rPr>
        <w:tab/>
      </w:r>
      <w:r w:rsidR="00301FA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 xml:space="preserve">D. </w:t>
      </w:r>
      <w:r w:rsidR="00623018" w:rsidRPr="009578EE">
        <w:rPr>
          <w:rFonts w:asciiTheme="majorHAnsi" w:hAnsiTheme="majorHAnsi" w:cstheme="majorHAnsi"/>
          <w:bCs/>
          <w:iCs/>
          <w:sz w:val="26"/>
          <w:szCs w:val="26"/>
          <w:lang w:val="it-CH"/>
        </w:rPr>
        <w:t>tỉ lệ tử vong trẻ em giảm.</w:t>
      </w:r>
    </w:p>
    <w:p w:rsidR="00623018" w:rsidRPr="009578EE" w:rsidRDefault="00623018" w:rsidP="00623018">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34. Ngành công nghiệp nào sau đây phân bố rộng khắp cả nước?</w:t>
      </w:r>
    </w:p>
    <w:p w:rsidR="00623018" w:rsidRPr="009578EE" w:rsidRDefault="00623018" w:rsidP="00326948">
      <w:pPr>
        <w:pStyle w:val="ListParagraph"/>
        <w:numPr>
          <w:ilvl w:val="0"/>
          <w:numId w:val="28"/>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Điện, khai thác than.</w:t>
      </w:r>
      <w:r w:rsidR="009F236F" w:rsidRPr="009578EE">
        <w:rPr>
          <w:rFonts w:asciiTheme="majorHAnsi" w:hAnsiTheme="majorHAnsi" w:cstheme="majorHAnsi"/>
          <w:bCs/>
          <w:iCs/>
          <w:sz w:val="26"/>
          <w:szCs w:val="26"/>
          <w:lang w:val="it-CH"/>
        </w:rPr>
        <w:tab/>
      </w:r>
      <w:r w:rsidR="009F236F" w:rsidRPr="009578EE">
        <w:rPr>
          <w:rFonts w:asciiTheme="majorHAnsi" w:hAnsiTheme="majorHAnsi" w:cstheme="majorHAnsi"/>
          <w:bCs/>
          <w:iCs/>
          <w:sz w:val="26"/>
          <w:szCs w:val="26"/>
          <w:lang w:val="it-CH"/>
        </w:rPr>
        <w:tab/>
      </w:r>
      <w:r w:rsidR="009F236F" w:rsidRPr="009578EE">
        <w:rPr>
          <w:rFonts w:asciiTheme="majorHAnsi" w:hAnsiTheme="majorHAnsi" w:cstheme="majorHAnsi"/>
          <w:bCs/>
          <w:iCs/>
          <w:sz w:val="26"/>
          <w:szCs w:val="26"/>
          <w:lang w:val="it-CH"/>
        </w:rPr>
        <w:tab/>
      </w:r>
      <w:r w:rsidR="009F236F" w:rsidRPr="009578EE">
        <w:rPr>
          <w:rFonts w:asciiTheme="majorHAnsi" w:hAnsiTheme="majorHAnsi" w:cstheme="majorHAnsi"/>
          <w:bCs/>
          <w:iCs/>
          <w:sz w:val="26"/>
          <w:szCs w:val="26"/>
          <w:lang w:val="it-CH"/>
        </w:rPr>
        <w:tab/>
      </w:r>
      <w:r w:rsidR="00101FF5">
        <w:rPr>
          <w:rFonts w:asciiTheme="majorHAnsi" w:hAnsiTheme="majorHAnsi" w:cstheme="majorHAnsi"/>
          <w:bCs/>
          <w:iCs/>
          <w:sz w:val="26"/>
          <w:szCs w:val="26"/>
          <w:lang w:val="it-CH"/>
        </w:rPr>
        <w:tab/>
      </w:r>
      <w:r w:rsidR="009F236F" w:rsidRPr="009578EE">
        <w:rPr>
          <w:rFonts w:asciiTheme="majorHAnsi" w:hAnsiTheme="majorHAnsi" w:cstheme="majorHAnsi"/>
          <w:bCs/>
          <w:iCs/>
          <w:sz w:val="26"/>
          <w:szCs w:val="26"/>
          <w:lang w:val="it-CH"/>
        </w:rPr>
        <w:t xml:space="preserve">B. </w:t>
      </w:r>
      <w:r w:rsidRPr="009578EE">
        <w:rPr>
          <w:rFonts w:asciiTheme="majorHAnsi" w:hAnsiTheme="majorHAnsi" w:cstheme="majorHAnsi"/>
          <w:bCs/>
          <w:iCs/>
          <w:sz w:val="26"/>
          <w:szCs w:val="26"/>
          <w:lang w:val="it-CH"/>
        </w:rPr>
        <w:t>Cơ khí, hóa chất.</w:t>
      </w:r>
    </w:p>
    <w:p w:rsidR="00623018" w:rsidRPr="009578EE" w:rsidRDefault="00326948" w:rsidP="00326948">
      <w:pPr>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   </w:t>
      </w:r>
      <w:r w:rsidR="009F236F" w:rsidRPr="009578EE">
        <w:rPr>
          <w:rFonts w:asciiTheme="majorHAnsi" w:hAnsiTheme="majorHAnsi" w:cstheme="majorHAnsi"/>
          <w:bCs/>
          <w:iCs/>
          <w:sz w:val="26"/>
          <w:szCs w:val="26"/>
          <w:lang w:val="it-CH"/>
        </w:rPr>
        <w:t>C.</w:t>
      </w:r>
      <w:r w:rsidR="00211B18">
        <w:rPr>
          <w:rFonts w:asciiTheme="majorHAnsi" w:hAnsiTheme="majorHAnsi" w:cstheme="majorHAnsi"/>
          <w:bCs/>
          <w:iCs/>
          <w:sz w:val="26"/>
          <w:szCs w:val="26"/>
          <w:lang w:val="it-CH"/>
        </w:rPr>
        <w:t xml:space="preserve"> </w:t>
      </w:r>
      <w:r w:rsidR="009F236F" w:rsidRPr="009578EE">
        <w:rPr>
          <w:rFonts w:asciiTheme="majorHAnsi" w:hAnsiTheme="majorHAnsi" w:cstheme="majorHAnsi"/>
          <w:bCs/>
          <w:iCs/>
          <w:sz w:val="26"/>
          <w:szCs w:val="26"/>
          <w:lang w:val="it-CH"/>
        </w:rPr>
        <w:t xml:space="preserve"> </w:t>
      </w:r>
      <w:r w:rsidR="00623018" w:rsidRPr="009578EE">
        <w:rPr>
          <w:rFonts w:asciiTheme="majorHAnsi" w:hAnsiTheme="majorHAnsi" w:cstheme="majorHAnsi"/>
          <w:bCs/>
          <w:iCs/>
          <w:sz w:val="26"/>
          <w:szCs w:val="26"/>
          <w:lang w:val="it-CH"/>
        </w:rPr>
        <w:t>Hóa chất, luyện kim.</w:t>
      </w:r>
      <w:r w:rsidR="009F236F" w:rsidRPr="009578EE">
        <w:rPr>
          <w:rFonts w:asciiTheme="majorHAnsi" w:hAnsiTheme="majorHAnsi" w:cstheme="majorHAnsi"/>
          <w:bCs/>
          <w:iCs/>
          <w:sz w:val="26"/>
          <w:szCs w:val="26"/>
          <w:lang w:val="it-CH"/>
        </w:rPr>
        <w:tab/>
      </w:r>
      <w:r w:rsidR="009F236F" w:rsidRPr="009578EE">
        <w:rPr>
          <w:rFonts w:asciiTheme="majorHAnsi" w:hAnsiTheme="majorHAnsi" w:cstheme="majorHAnsi"/>
          <w:bCs/>
          <w:iCs/>
          <w:sz w:val="26"/>
          <w:szCs w:val="26"/>
          <w:lang w:val="it-CH"/>
        </w:rPr>
        <w:tab/>
      </w:r>
      <w:r w:rsidR="009F236F" w:rsidRPr="009578EE">
        <w:rPr>
          <w:rFonts w:asciiTheme="majorHAnsi" w:hAnsiTheme="majorHAnsi" w:cstheme="majorHAnsi"/>
          <w:bCs/>
          <w:iCs/>
          <w:sz w:val="26"/>
          <w:szCs w:val="26"/>
          <w:lang w:val="it-CH"/>
        </w:rPr>
        <w:tab/>
      </w:r>
      <w:r w:rsidR="009F236F" w:rsidRPr="009578EE">
        <w:rPr>
          <w:rFonts w:asciiTheme="majorHAnsi" w:hAnsiTheme="majorHAnsi" w:cstheme="majorHAnsi"/>
          <w:bCs/>
          <w:iCs/>
          <w:sz w:val="26"/>
          <w:szCs w:val="26"/>
          <w:lang w:val="it-CH"/>
        </w:rPr>
        <w:tab/>
      </w:r>
      <w:r w:rsidRPr="009578EE">
        <w:rPr>
          <w:rFonts w:asciiTheme="majorHAnsi" w:hAnsiTheme="majorHAnsi" w:cstheme="majorHAnsi"/>
          <w:bCs/>
          <w:iCs/>
          <w:sz w:val="26"/>
          <w:szCs w:val="26"/>
          <w:lang w:val="it-CH"/>
        </w:rPr>
        <w:tab/>
      </w:r>
      <w:r w:rsidR="009F236F" w:rsidRPr="009578EE">
        <w:rPr>
          <w:rFonts w:asciiTheme="majorHAnsi" w:hAnsiTheme="majorHAnsi" w:cstheme="majorHAnsi"/>
          <w:bCs/>
          <w:iCs/>
          <w:sz w:val="26"/>
          <w:szCs w:val="26"/>
          <w:lang w:val="it-CH"/>
        </w:rPr>
        <w:t xml:space="preserve">D. </w:t>
      </w:r>
      <w:r w:rsidR="00623018" w:rsidRPr="009578EE">
        <w:rPr>
          <w:rFonts w:asciiTheme="majorHAnsi" w:hAnsiTheme="majorHAnsi" w:cstheme="majorHAnsi"/>
          <w:bCs/>
          <w:iCs/>
          <w:sz w:val="26"/>
          <w:szCs w:val="26"/>
          <w:lang w:val="it-CH"/>
        </w:rPr>
        <w:t>Chế biến lương thực – thực phẩm.</w:t>
      </w:r>
    </w:p>
    <w:p w:rsidR="00623018" w:rsidRPr="009578EE" w:rsidRDefault="00623018" w:rsidP="00623018">
      <w:pPr>
        <w:jc w:val="both"/>
        <w:rPr>
          <w:rFonts w:asciiTheme="majorHAnsi" w:hAnsiTheme="majorHAnsi" w:cstheme="majorHAnsi"/>
          <w:b/>
          <w:bCs/>
          <w:i/>
          <w:iCs/>
          <w:sz w:val="26"/>
          <w:szCs w:val="26"/>
          <w:lang w:val="it-CH"/>
        </w:rPr>
      </w:pPr>
      <w:r w:rsidRPr="009578EE">
        <w:rPr>
          <w:rFonts w:asciiTheme="majorHAnsi" w:hAnsiTheme="majorHAnsi" w:cstheme="majorHAnsi"/>
          <w:b/>
          <w:bCs/>
          <w:i/>
          <w:iCs/>
          <w:sz w:val="26"/>
          <w:szCs w:val="26"/>
          <w:lang w:val="it-CH"/>
        </w:rPr>
        <w:t>Câu 35. Thế mạnh kinh tế nổi bật nhất của tiểu vùng Đông Bắc là</w:t>
      </w:r>
    </w:p>
    <w:p w:rsidR="00623018" w:rsidRPr="009578EE" w:rsidRDefault="00623018" w:rsidP="00E72C67">
      <w:pPr>
        <w:pStyle w:val="ListParagraph"/>
        <w:numPr>
          <w:ilvl w:val="0"/>
          <w:numId w:val="29"/>
        </w:numPr>
        <w:ind w:left="567"/>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phát triển thủy điện.</w:t>
      </w:r>
      <w:r w:rsidR="0058166C" w:rsidRPr="009578EE">
        <w:rPr>
          <w:rFonts w:asciiTheme="majorHAnsi" w:hAnsiTheme="majorHAnsi" w:cstheme="majorHAnsi"/>
          <w:bCs/>
          <w:iCs/>
          <w:sz w:val="26"/>
          <w:szCs w:val="26"/>
          <w:lang w:val="it-CH"/>
        </w:rPr>
        <w:tab/>
      </w:r>
      <w:r w:rsidR="0058166C" w:rsidRPr="009578EE">
        <w:rPr>
          <w:rFonts w:asciiTheme="majorHAnsi" w:hAnsiTheme="majorHAnsi" w:cstheme="majorHAnsi"/>
          <w:bCs/>
          <w:iCs/>
          <w:sz w:val="26"/>
          <w:szCs w:val="26"/>
          <w:lang w:val="it-CH"/>
        </w:rPr>
        <w:tab/>
      </w:r>
      <w:r w:rsidR="0058166C" w:rsidRPr="009578EE">
        <w:rPr>
          <w:rFonts w:asciiTheme="majorHAnsi" w:hAnsiTheme="majorHAnsi" w:cstheme="majorHAnsi"/>
          <w:bCs/>
          <w:iCs/>
          <w:sz w:val="26"/>
          <w:szCs w:val="26"/>
          <w:lang w:val="it-CH"/>
        </w:rPr>
        <w:tab/>
      </w:r>
      <w:r w:rsidR="0058166C" w:rsidRPr="009578EE">
        <w:rPr>
          <w:rFonts w:asciiTheme="majorHAnsi" w:hAnsiTheme="majorHAnsi" w:cstheme="majorHAnsi"/>
          <w:bCs/>
          <w:iCs/>
          <w:sz w:val="26"/>
          <w:szCs w:val="26"/>
          <w:lang w:val="it-CH"/>
        </w:rPr>
        <w:tab/>
      </w:r>
      <w:r w:rsidR="00326948" w:rsidRPr="009578EE">
        <w:rPr>
          <w:rFonts w:asciiTheme="majorHAnsi" w:hAnsiTheme="majorHAnsi" w:cstheme="majorHAnsi"/>
          <w:bCs/>
          <w:iCs/>
          <w:sz w:val="26"/>
          <w:szCs w:val="26"/>
          <w:lang w:val="it-CH"/>
        </w:rPr>
        <w:tab/>
      </w:r>
      <w:r w:rsidR="0058166C" w:rsidRPr="009578EE">
        <w:rPr>
          <w:rFonts w:asciiTheme="majorHAnsi" w:hAnsiTheme="majorHAnsi" w:cstheme="majorHAnsi"/>
          <w:bCs/>
          <w:iCs/>
          <w:sz w:val="26"/>
          <w:szCs w:val="26"/>
          <w:lang w:val="it-CH"/>
        </w:rPr>
        <w:t>B.</w:t>
      </w:r>
      <w:r w:rsidR="00DA6542">
        <w:rPr>
          <w:rFonts w:asciiTheme="majorHAnsi" w:hAnsiTheme="majorHAnsi" w:cstheme="majorHAnsi"/>
          <w:bCs/>
          <w:iCs/>
          <w:sz w:val="26"/>
          <w:szCs w:val="26"/>
          <w:lang w:val="it-CH"/>
        </w:rPr>
        <w:t xml:space="preserve"> </w:t>
      </w:r>
      <w:r w:rsidRPr="009578EE">
        <w:rPr>
          <w:rFonts w:asciiTheme="majorHAnsi" w:hAnsiTheme="majorHAnsi" w:cstheme="majorHAnsi"/>
          <w:bCs/>
          <w:iCs/>
          <w:sz w:val="26"/>
          <w:szCs w:val="26"/>
          <w:lang w:val="it-CH"/>
        </w:rPr>
        <w:t>nuôi trồng thủy sản.</w:t>
      </w:r>
    </w:p>
    <w:p w:rsidR="00623018" w:rsidRPr="009578EE" w:rsidRDefault="00E72C67" w:rsidP="00E72C67">
      <w:pPr>
        <w:ind w:left="142"/>
        <w:jc w:val="both"/>
        <w:rPr>
          <w:rFonts w:asciiTheme="majorHAnsi" w:hAnsiTheme="majorHAnsi" w:cstheme="majorHAnsi"/>
          <w:bCs/>
          <w:iCs/>
          <w:sz w:val="26"/>
          <w:szCs w:val="26"/>
          <w:lang w:val="it-CH"/>
        </w:rPr>
      </w:pPr>
      <w:r w:rsidRPr="009578EE">
        <w:rPr>
          <w:rFonts w:asciiTheme="majorHAnsi" w:hAnsiTheme="majorHAnsi" w:cstheme="majorHAnsi"/>
          <w:bCs/>
          <w:iCs/>
          <w:sz w:val="26"/>
          <w:szCs w:val="26"/>
          <w:lang w:val="it-CH"/>
        </w:rPr>
        <w:t xml:space="preserve"> </w:t>
      </w:r>
      <w:r w:rsidR="0058166C" w:rsidRPr="009578EE">
        <w:rPr>
          <w:rFonts w:asciiTheme="majorHAnsi" w:hAnsiTheme="majorHAnsi" w:cstheme="majorHAnsi"/>
          <w:bCs/>
          <w:iCs/>
          <w:sz w:val="26"/>
          <w:szCs w:val="26"/>
          <w:lang w:val="it-CH"/>
        </w:rPr>
        <w:t xml:space="preserve">C. </w:t>
      </w:r>
      <w:r w:rsidR="00DA6542">
        <w:rPr>
          <w:rFonts w:asciiTheme="majorHAnsi" w:hAnsiTheme="majorHAnsi" w:cstheme="majorHAnsi"/>
          <w:bCs/>
          <w:iCs/>
          <w:sz w:val="26"/>
          <w:szCs w:val="26"/>
          <w:lang w:val="it-CH"/>
        </w:rPr>
        <w:t xml:space="preserve"> </w:t>
      </w:r>
      <w:r w:rsidR="00623018" w:rsidRPr="009578EE">
        <w:rPr>
          <w:rFonts w:asciiTheme="majorHAnsi" w:hAnsiTheme="majorHAnsi" w:cstheme="majorHAnsi"/>
          <w:bCs/>
          <w:iCs/>
          <w:sz w:val="26"/>
          <w:szCs w:val="26"/>
          <w:lang w:val="it-CH"/>
        </w:rPr>
        <w:t>chăn nuôi gia súc.</w:t>
      </w:r>
      <w:r w:rsidR="0058166C" w:rsidRPr="009578EE">
        <w:rPr>
          <w:rFonts w:asciiTheme="majorHAnsi" w:hAnsiTheme="majorHAnsi" w:cstheme="majorHAnsi"/>
          <w:bCs/>
          <w:iCs/>
          <w:sz w:val="26"/>
          <w:szCs w:val="26"/>
          <w:lang w:val="it-CH"/>
        </w:rPr>
        <w:tab/>
      </w:r>
      <w:r w:rsidR="0058166C" w:rsidRPr="009578EE">
        <w:rPr>
          <w:rFonts w:asciiTheme="majorHAnsi" w:hAnsiTheme="majorHAnsi" w:cstheme="majorHAnsi"/>
          <w:bCs/>
          <w:iCs/>
          <w:sz w:val="26"/>
          <w:szCs w:val="26"/>
          <w:lang w:val="it-CH"/>
        </w:rPr>
        <w:tab/>
      </w:r>
      <w:r w:rsidR="0058166C" w:rsidRPr="009578EE">
        <w:rPr>
          <w:rFonts w:asciiTheme="majorHAnsi" w:hAnsiTheme="majorHAnsi" w:cstheme="majorHAnsi"/>
          <w:bCs/>
          <w:iCs/>
          <w:sz w:val="26"/>
          <w:szCs w:val="26"/>
          <w:lang w:val="it-CH"/>
        </w:rPr>
        <w:tab/>
      </w:r>
      <w:r w:rsidR="0058166C" w:rsidRPr="009578EE">
        <w:rPr>
          <w:rFonts w:asciiTheme="majorHAnsi" w:hAnsiTheme="majorHAnsi" w:cstheme="majorHAnsi"/>
          <w:bCs/>
          <w:iCs/>
          <w:sz w:val="26"/>
          <w:szCs w:val="26"/>
          <w:lang w:val="it-CH"/>
        </w:rPr>
        <w:tab/>
      </w:r>
      <w:r w:rsidR="00326948" w:rsidRPr="009578EE">
        <w:rPr>
          <w:rFonts w:asciiTheme="majorHAnsi" w:hAnsiTheme="majorHAnsi" w:cstheme="majorHAnsi"/>
          <w:bCs/>
          <w:iCs/>
          <w:sz w:val="26"/>
          <w:szCs w:val="26"/>
          <w:lang w:val="it-CH"/>
        </w:rPr>
        <w:tab/>
      </w:r>
      <w:r w:rsidR="0058166C" w:rsidRPr="009578EE">
        <w:rPr>
          <w:rFonts w:asciiTheme="majorHAnsi" w:hAnsiTheme="majorHAnsi" w:cstheme="majorHAnsi"/>
          <w:bCs/>
          <w:iCs/>
          <w:sz w:val="26"/>
          <w:szCs w:val="26"/>
          <w:lang w:val="it-CH"/>
        </w:rPr>
        <w:t xml:space="preserve">D. </w:t>
      </w:r>
      <w:r w:rsidR="00623018" w:rsidRPr="009578EE">
        <w:rPr>
          <w:rFonts w:asciiTheme="majorHAnsi" w:hAnsiTheme="majorHAnsi" w:cstheme="majorHAnsi"/>
          <w:bCs/>
          <w:iCs/>
          <w:sz w:val="26"/>
          <w:szCs w:val="26"/>
          <w:lang w:val="it-CH"/>
        </w:rPr>
        <w:t>khai thác khoáng sản.</w:t>
      </w:r>
    </w:p>
    <w:p w:rsidR="00632C12" w:rsidRPr="00F84FE9" w:rsidRDefault="00623018" w:rsidP="00632C12">
      <w:pPr>
        <w:rPr>
          <w:rFonts w:asciiTheme="majorHAnsi" w:hAnsiTheme="majorHAnsi" w:cstheme="majorHAnsi"/>
          <w:b/>
          <w:i/>
          <w:sz w:val="26"/>
          <w:szCs w:val="26"/>
          <w:lang w:val="it-CH"/>
        </w:rPr>
      </w:pPr>
      <w:r w:rsidRPr="00F84FE9">
        <w:rPr>
          <w:rFonts w:asciiTheme="majorHAnsi" w:hAnsiTheme="majorHAnsi" w:cstheme="majorHAnsi"/>
          <w:b/>
          <w:i/>
          <w:sz w:val="26"/>
          <w:szCs w:val="26"/>
          <w:lang w:val="it-CH"/>
        </w:rPr>
        <w:t>Câu 36</w:t>
      </w:r>
      <w:r w:rsidR="00632C12" w:rsidRPr="00F84FE9">
        <w:rPr>
          <w:rFonts w:asciiTheme="majorHAnsi" w:hAnsiTheme="majorHAnsi" w:cstheme="majorHAnsi"/>
          <w:b/>
          <w:i/>
          <w:sz w:val="26"/>
          <w:szCs w:val="26"/>
          <w:lang w:val="it-CH"/>
        </w:rPr>
        <w:t>. Cho bảng số liệu:</w:t>
      </w:r>
    </w:p>
    <w:p w:rsidR="00632C12" w:rsidRPr="00F84FE9" w:rsidRDefault="00632C12" w:rsidP="00632C12">
      <w:pPr>
        <w:jc w:val="center"/>
        <w:rPr>
          <w:rFonts w:asciiTheme="majorHAnsi" w:hAnsiTheme="majorHAnsi" w:cstheme="majorHAnsi"/>
          <w:b/>
          <w:sz w:val="26"/>
          <w:szCs w:val="26"/>
          <w:lang w:val="it-CH"/>
        </w:rPr>
      </w:pPr>
      <w:r w:rsidRPr="00F84FE9">
        <w:rPr>
          <w:rFonts w:asciiTheme="majorHAnsi" w:hAnsiTheme="majorHAnsi" w:cstheme="majorHAnsi"/>
          <w:b/>
          <w:sz w:val="26"/>
          <w:szCs w:val="26"/>
          <w:lang w:val="it-CH"/>
        </w:rPr>
        <w:t xml:space="preserve">Cơ cấu tổng sản phẩm trong nước phân theo khu vực kinh tế </w:t>
      </w:r>
    </w:p>
    <w:p w:rsidR="00632C12" w:rsidRPr="00F84FE9" w:rsidRDefault="00632C12" w:rsidP="00632C12">
      <w:pPr>
        <w:jc w:val="center"/>
        <w:rPr>
          <w:rFonts w:asciiTheme="majorHAnsi" w:hAnsiTheme="majorHAnsi" w:cstheme="majorHAnsi"/>
          <w:sz w:val="26"/>
          <w:szCs w:val="26"/>
          <w:lang w:val="it-CH"/>
        </w:rPr>
      </w:pPr>
      <w:r w:rsidRPr="00F84FE9">
        <w:rPr>
          <w:rFonts w:asciiTheme="majorHAnsi" w:hAnsiTheme="majorHAnsi" w:cstheme="majorHAnsi"/>
          <w:b/>
          <w:sz w:val="26"/>
          <w:szCs w:val="26"/>
          <w:lang w:val="it-CH"/>
        </w:rPr>
        <w:t>ở nước ta giai đoạn 2000</w:t>
      </w:r>
      <w:r w:rsidR="002819BF" w:rsidRPr="00F84FE9">
        <w:rPr>
          <w:rFonts w:asciiTheme="majorHAnsi" w:hAnsiTheme="majorHAnsi" w:cstheme="majorHAnsi"/>
          <w:b/>
          <w:sz w:val="26"/>
          <w:szCs w:val="26"/>
          <w:lang w:val="it-CH"/>
        </w:rPr>
        <w:t xml:space="preserve"> </w:t>
      </w:r>
      <w:r w:rsidRPr="00F84FE9">
        <w:rPr>
          <w:rFonts w:asciiTheme="majorHAnsi" w:hAnsiTheme="majorHAnsi" w:cstheme="majorHAnsi"/>
          <w:b/>
          <w:sz w:val="26"/>
          <w:szCs w:val="26"/>
          <w:lang w:val="it-CH"/>
        </w:rPr>
        <w:t>- 2016</w:t>
      </w:r>
      <w:r w:rsidR="002819BF" w:rsidRPr="00F84FE9">
        <w:rPr>
          <w:rFonts w:asciiTheme="majorHAnsi" w:hAnsiTheme="majorHAnsi" w:cstheme="majorHAnsi"/>
          <w:b/>
          <w:sz w:val="26"/>
          <w:szCs w:val="26"/>
          <w:lang w:val="it-CH"/>
        </w:rPr>
        <w:t xml:space="preserve"> </w:t>
      </w:r>
      <w:r w:rsidRPr="00F84FE9">
        <w:rPr>
          <w:rFonts w:asciiTheme="majorHAnsi" w:hAnsiTheme="majorHAnsi" w:cstheme="majorHAnsi"/>
          <w:sz w:val="26"/>
          <w:szCs w:val="26"/>
          <w:lang w:val="it-CH"/>
        </w:rPr>
        <w:t>( Đơn vị: %)</w:t>
      </w:r>
    </w:p>
    <w:tbl>
      <w:tblPr>
        <w:tblStyle w:val="TableGrid"/>
        <w:tblW w:w="0" w:type="auto"/>
        <w:tblLook w:val="04A0" w:firstRow="1" w:lastRow="0" w:firstColumn="1" w:lastColumn="0" w:noHBand="0" w:noVBand="1"/>
      </w:tblPr>
      <w:tblGrid>
        <w:gridCol w:w="2676"/>
        <w:gridCol w:w="1288"/>
        <w:gridCol w:w="1276"/>
        <w:gridCol w:w="1418"/>
        <w:gridCol w:w="1417"/>
        <w:gridCol w:w="1275"/>
      </w:tblGrid>
      <w:tr w:rsidR="00632C12" w:rsidRPr="009578EE" w:rsidTr="003613E6">
        <w:tc>
          <w:tcPr>
            <w:tcW w:w="2676"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Năm</w:t>
            </w:r>
          </w:p>
        </w:tc>
        <w:tc>
          <w:tcPr>
            <w:tcW w:w="1288"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2000</w:t>
            </w:r>
          </w:p>
        </w:tc>
        <w:tc>
          <w:tcPr>
            <w:tcW w:w="1276"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2005</w:t>
            </w:r>
          </w:p>
        </w:tc>
        <w:tc>
          <w:tcPr>
            <w:tcW w:w="1418"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2010</w:t>
            </w:r>
          </w:p>
        </w:tc>
        <w:tc>
          <w:tcPr>
            <w:tcW w:w="1417"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2014</w:t>
            </w:r>
          </w:p>
        </w:tc>
        <w:tc>
          <w:tcPr>
            <w:tcW w:w="1275"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2016</w:t>
            </w:r>
          </w:p>
        </w:tc>
      </w:tr>
      <w:tr w:rsidR="00632C12" w:rsidRPr="009578EE" w:rsidTr="003613E6">
        <w:tc>
          <w:tcPr>
            <w:tcW w:w="2676" w:type="dxa"/>
          </w:tcPr>
          <w:p w:rsidR="00632C12" w:rsidRPr="009578EE" w:rsidRDefault="00632C12" w:rsidP="003613E6">
            <w:pPr>
              <w:rPr>
                <w:rFonts w:asciiTheme="majorHAnsi" w:hAnsiTheme="majorHAnsi" w:cstheme="majorHAnsi"/>
                <w:sz w:val="26"/>
                <w:szCs w:val="26"/>
              </w:rPr>
            </w:pPr>
            <w:r w:rsidRPr="009578EE">
              <w:rPr>
                <w:rFonts w:asciiTheme="majorHAnsi" w:hAnsiTheme="majorHAnsi" w:cstheme="majorHAnsi"/>
                <w:sz w:val="26"/>
                <w:szCs w:val="26"/>
              </w:rPr>
              <w:t>Nông- lâm- thủy sản</w:t>
            </w:r>
          </w:p>
        </w:tc>
        <w:tc>
          <w:tcPr>
            <w:tcW w:w="128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24,5</w:t>
            </w:r>
          </w:p>
        </w:tc>
        <w:tc>
          <w:tcPr>
            <w:tcW w:w="1276"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19,3</w:t>
            </w:r>
          </w:p>
        </w:tc>
        <w:tc>
          <w:tcPr>
            <w:tcW w:w="141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21,0</w:t>
            </w:r>
          </w:p>
        </w:tc>
        <w:tc>
          <w:tcPr>
            <w:tcW w:w="1417"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19,7</w:t>
            </w:r>
          </w:p>
        </w:tc>
        <w:tc>
          <w:tcPr>
            <w:tcW w:w="1275"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18,1</w:t>
            </w:r>
          </w:p>
        </w:tc>
      </w:tr>
      <w:tr w:rsidR="00632C12" w:rsidRPr="009578EE" w:rsidTr="003613E6">
        <w:tc>
          <w:tcPr>
            <w:tcW w:w="2676" w:type="dxa"/>
          </w:tcPr>
          <w:p w:rsidR="00632C12" w:rsidRPr="009578EE" w:rsidRDefault="00632C12" w:rsidP="003613E6">
            <w:pPr>
              <w:rPr>
                <w:rFonts w:asciiTheme="majorHAnsi" w:hAnsiTheme="majorHAnsi" w:cstheme="majorHAnsi"/>
                <w:sz w:val="26"/>
                <w:szCs w:val="26"/>
              </w:rPr>
            </w:pPr>
            <w:r w:rsidRPr="009578EE">
              <w:rPr>
                <w:rFonts w:asciiTheme="majorHAnsi" w:hAnsiTheme="majorHAnsi" w:cstheme="majorHAnsi"/>
                <w:sz w:val="26"/>
                <w:szCs w:val="26"/>
              </w:rPr>
              <w:t>Công nghiệp- xây dựng</w:t>
            </w:r>
          </w:p>
        </w:tc>
        <w:tc>
          <w:tcPr>
            <w:tcW w:w="128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36,7</w:t>
            </w:r>
          </w:p>
        </w:tc>
        <w:tc>
          <w:tcPr>
            <w:tcW w:w="1276"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38,1</w:t>
            </w:r>
          </w:p>
        </w:tc>
        <w:tc>
          <w:tcPr>
            <w:tcW w:w="141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36,7</w:t>
            </w:r>
          </w:p>
        </w:tc>
        <w:tc>
          <w:tcPr>
            <w:tcW w:w="1417"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36,9</w:t>
            </w:r>
          </w:p>
        </w:tc>
        <w:tc>
          <w:tcPr>
            <w:tcW w:w="1275"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36,4</w:t>
            </w:r>
          </w:p>
        </w:tc>
      </w:tr>
      <w:tr w:rsidR="00632C12" w:rsidRPr="009578EE" w:rsidTr="003613E6">
        <w:tc>
          <w:tcPr>
            <w:tcW w:w="2676" w:type="dxa"/>
          </w:tcPr>
          <w:p w:rsidR="00632C12" w:rsidRPr="009578EE" w:rsidRDefault="00632C12" w:rsidP="003613E6">
            <w:pPr>
              <w:rPr>
                <w:rFonts w:asciiTheme="majorHAnsi" w:hAnsiTheme="majorHAnsi" w:cstheme="majorHAnsi"/>
                <w:sz w:val="26"/>
                <w:szCs w:val="26"/>
              </w:rPr>
            </w:pPr>
            <w:r w:rsidRPr="009578EE">
              <w:rPr>
                <w:rFonts w:asciiTheme="majorHAnsi" w:hAnsiTheme="majorHAnsi" w:cstheme="majorHAnsi"/>
                <w:sz w:val="26"/>
                <w:szCs w:val="26"/>
              </w:rPr>
              <w:t>Dịch vụ</w:t>
            </w:r>
          </w:p>
        </w:tc>
        <w:tc>
          <w:tcPr>
            <w:tcW w:w="128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38,8</w:t>
            </w:r>
          </w:p>
        </w:tc>
        <w:tc>
          <w:tcPr>
            <w:tcW w:w="1276"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42,6</w:t>
            </w:r>
          </w:p>
        </w:tc>
        <w:tc>
          <w:tcPr>
            <w:tcW w:w="141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42,3</w:t>
            </w:r>
          </w:p>
        </w:tc>
        <w:tc>
          <w:tcPr>
            <w:tcW w:w="1417"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43,4</w:t>
            </w:r>
          </w:p>
        </w:tc>
        <w:tc>
          <w:tcPr>
            <w:tcW w:w="1275"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45,5</w:t>
            </w:r>
          </w:p>
        </w:tc>
      </w:tr>
    </w:tbl>
    <w:p w:rsidR="00632C12" w:rsidRPr="009578EE" w:rsidRDefault="00632C12" w:rsidP="00632C12">
      <w:pPr>
        <w:rPr>
          <w:rFonts w:asciiTheme="majorHAnsi" w:hAnsiTheme="majorHAnsi" w:cstheme="majorHAnsi"/>
          <w:i/>
          <w:sz w:val="26"/>
          <w:szCs w:val="26"/>
        </w:rPr>
      </w:pPr>
      <w:r w:rsidRPr="009578EE">
        <w:rPr>
          <w:rFonts w:asciiTheme="majorHAnsi" w:hAnsiTheme="majorHAnsi" w:cstheme="majorHAnsi"/>
          <w:sz w:val="26"/>
          <w:szCs w:val="26"/>
        </w:rPr>
        <w:t xml:space="preserve">   </w:t>
      </w:r>
      <w:r w:rsidRPr="009578EE">
        <w:rPr>
          <w:rFonts w:asciiTheme="majorHAnsi" w:hAnsiTheme="majorHAnsi" w:cstheme="majorHAnsi"/>
          <w:i/>
          <w:sz w:val="26"/>
          <w:szCs w:val="26"/>
        </w:rPr>
        <w:t>(Nguồn: Niên giám thống kê Việt Nam 2010 và 2016. NXB Thống kê, 2011 và 2017)</w:t>
      </w:r>
    </w:p>
    <w:p w:rsidR="00632C12" w:rsidRPr="009578EE" w:rsidRDefault="00632C12" w:rsidP="00632C12">
      <w:pPr>
        <w:ind w:firstLine="567"/>
        <w:rPr>
          <w:rFonts w:asciiTheme="majorHAnsi" w:hAnsiTheme="majorHAnsi" w:cstheme="majorHAnsi"/>
          <w:b/>
          <w:i/>
          <w:sz w:val="26"/>
          <w:szCs w:val="26"/>
        </w:rPr>
      </w:pPr>
      <w:r w:rsidRPr="009578EE">
        <w:rPr>
          <w:rFonts w:asciiTheme="majorHAnsi" w:hAnsiTheme="majorHAnsi" w:cstheme="majorHAnsi"/>
          <w:b/>
          <w:i/>
          <w:sz w:val="26"/>
          <w:szCs w:val="26"/>
        </w:rPr>
        <w:t xml:space="preserve">Từ số liệu ở bảng trên, hãy cho biết nhận xét nào sau đây </w:t>
      </w:r>
      <w:r w:rsidRPr="009578EE">
        <w:rPr>
          <w:rFonts w:asciiTheme="majorHAnsi" w:hAnsiTheme="majorHAnsi" w:cstheme="majorHAnsi"/>
          <w:b/>
          <w:i/>
          <w:sz w:val="26"/>
          <w:szCs w:val="26"/>
          <w:u w:val="single"/>
        </w:rPr>
        <w:t>không</w:t>
      </w:r>
      <w:r w:rsidRPr="009578EE">
        <w:rPr>
          <w:rFonts w:asciiTheme="majorHAnsi" w:hAnsiTheme="majorHAnsi" w:cstheme="majorHAnsi"/>
          <w:b/>
          <w:i/>
          <w:sz w:val="26"/>
          <w:szCs w:val="26"/>
        </w:rPr>
        <w:t xml:space="preserve"> đúng về sự chuyển dịch cơ cấu tổng sản phẩm trong nước phân theo khu vực kinh tế ở nước ta giai đoạn 2000- 2016?</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9F245D" w:rsidRPr="009578EE">
        <w:rPr>
          <w:rFonts w:asciiTheme="majorHAnsi" w:hAnsiTheme="majorHAnsi" w:cstheme="majorHAnsi"/>
          <w:sz w:val="26"/>
          <w:szCs w:val="26"/>
        </w:rPr>
        <w:t xml:space="preserve"> </w:t>
      </w:r>
      <w:r w:rsidRPr="009578EE">
        <w:rPr>
          <w:rFonts w:asciiTheme="majorHAnsi" w:hAnsiTheme="majorHAnsi" w:cstheme="majorHAnsi"/>
          <w:sz w:val="26"/>
          <w:szCs w:val="26"/>
        </w:rPr>
        <w:t>A. Khu vực nông- lâm- thủy sản có xu hướng giảm tỉ trọng.</w:t>
      </w:r>
    </w:p>
    <w:p w:rsidR="00632C12" w:rsidRPr="009578EE" w:rsidRDefault="009F245D"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632C12" w:rsidRPr="009578EE">
        <w:rPr>
          <w:rFonts w:asciiTheme="majorHAnsi" w:hAnsiTheme="majorHAnsi" w:cstheme="majorHAnsi"/>
          <w:sz w:val="26"/>
          <w:szCs w:val="26"/>
        </w:rPr>
        <w:t xml:space="preserve"> B. Khu vực dịch vụ luôn chiếm tỉ trọng cao nhất trong cơ cấu.</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9F245D" w:rsidRPr="009578EE">
        <w:rPr>
          <w:rFonts w:asciiTheme="majorHAnsi" w:hAnsiTheme="majorHAnsi" w:cstheme="majorHAnsi"/>
          <w:sz w:val="26"/>
          <w:szCs w:val="26"/>
        </w:rPr>
        <w:t xml:space="preserve"> </w:t>
      </w:r>
      <w:r w:rsidRPr="009578EE">
        <w:rPr>
          <w:rFonts w:asciiTheme="majorHAnsi" w:hAnsiTheme="majorHAnsi" w:cstheme="majorHAnsi"/>
          <w:sz w:val="26"/>
          <w:szCs w:val="26"/>
        </w:rPr>
        <w:t>C. Khu vực công nghiệp- xây dựng có tỉ trọng tăng liên tục.</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9F245D" w:rsidRPr="009578EE">
        <w:rPr>
          <w:rFonts w:asciiTheme="majorHAnsi" w:hAnsiTheme="majorHAnsi" w:cstheme="majorHAnsi"/>
          <w:sz w:val="26"/>
          <w:szCs w:val="26"/>
        </w:rPr>
        <w:t xml:space="preserve"> </w:t>
      </w:r>
      <w:r w:rsidRPr="009578EE">
        <w:rPr>
          <w:rFonts w:asciiTheme="majorHAnsi" w:hAnsiTheme="majorHAnsi" w:cstheme="majorHAnsi"/>
          <w:sz w:val="26"/>
          <w:szCs w:val="26"/>
        </w:rPr>
        <w:t>D. Tỉ trọng khu vực nông- lâm- thủy sản thấp nhất trong cơ cấu.</w:t>
      </w:r>
    </w:p>
    <w:p w:rsidR="00632C12" w:rsidRPr="009578EE" w:rsidRDefault="00623018" w:rsidP="00632C12">
      <w:pPr>
        <w:rPr>
          <w:rFonts w:asciiTheme="majorHAnsi" w:hAnsiTheme="majorHAnsi" w:cstheme="majorHAnsi"/>
          <w:sz w:val="26"/>
          <w:szCs w:val="26"/>
        </w:rPr>
      </w:pPr>
      <w:r w:rsidRPr="009578EE">
        <w:rPr>
          <w:rFonts w:asciiTheme="majorHAnsi" w:hAnsiTheme="majorHAnsi" w:cstheme="majorHAnsi"/>
          <w:b/>
          <w:i/>
          <w:sz w:val="26"/>
          <w:szCs w:val="26"/>
        </w:rPr>
        <w:t>Câu 37</w:t>
      </w:r>
      <w:r w:rsidR="00632C12" w:rsidRPr="009578EE">
        <w:rPr>
          <w:rFonts w:asciiTheme="majorHAnsi" w:hAnsiTheme="majorHAnsi" w:cstheme="majorHAnsi"/>
          <w:b/>
          <w:i/>
          <w:sz w:val="26"/>
          <w:szCs w:val="26"/>
        </w:rPr>
        <w:t>. Cho bảng số liệu</w:t>
      </w:r>
      <w:r w:rsidR="00632C12" w:rsidRPr="009578EE">
        <w:rPr>
          <w:rFonts w:asciiTheme="majorHAnsi" w:hAnsiTheme="majorHAnsi" w:cstheme="majorHAnsi"/>
          <w:sz w:val="26"/>
          <w:szCs w:val="26"/>
        </w:rPr>
        <w:t>:</w:t>
      </w:r>
    </w:p>
    <w:p w:rsidR="00632C12" w:rsidRPr="009578EE" w:rsidRDefault="00632C12" w:rsidP="00632C12">
      <w:pPr>
        <w:jc w:val="center"/>
        <w:rPr>
          <w:rFonts w:asciiTheme="majorHAnsi" w:hAnsiTheme="majorHAnsi" w:cstheme="majorHAnsi"/>
          <w:b/>
          <w:sz w:val="26"/>
          <w:szCs w:val="26"/>
        </w:rPr>
      </w:pPr>
      <w:r w:rsidRPr="009578EE">
        <w:rPr>
          <w:rFonts w:asciiTheme="majorHAnsi" w:hAnsiTheme="majorHAnsi" w:cstheme="majorHAnsi"/>
          <w:b/>
          <w:sz w:val="26"/>
          <w:szCs w:val="26"/>
        </w:rPr>
        <w:t xml:space="preserve">Cơ cấu dân số phân theo thành thị và nông thôn </w:t>
      </w:r>
    </w:p>
    <w:p w:rsidR="00632C12" w:rsidRPr="009578EE" w:rsidRDefault="00632C12" w:rsidP="00632C12">
      <w:pPr>
        <w:jc w:val="center"/>
        <w:rPr>
          <w:rFonts w:asciiTheme="majorHAnsi" w:hAnsiTheme="majorHAnsi" w:cstheme="majorHAnsi"/>
          <w:b/>
          <w:sz w:val="26"/>
          <w:szCs w:val="26"/>
        </w:rPr>
      </w:pPr>
      <w:r w:rsidRPr="009578EE">
        <w:rPr>
          <w:rFonts w:asciiTheme="majorHAnsi" w:hAnsiTheme="majorHAnsi" w:cstheme="majorHAnsi"/>
          <w:b/>
          <w:sz w:val="26"/>
          <w:szCs w:val="26"/>
        </w:rPr>
        <w:t>ở nước ta giai đoạn 2000</w:t>
      </w:r>
      <w:r w:rsidR="002819BF">
        <w:rPr>
          <w:rFonts w:asciiTheme="majorHAnsi" w:hAnsiTheme="majorHAnsi" w:cstheme="majorHAnsi"/>
          <w:b/>
          <w:sz w:val="26"/>
          <w:szCs w:val="26"/>
        </w:rPr>
        <w:t xml:space="preserve"> –</w:t>
      </w:r>
      <w:r w:rsidRPr="009578EE">
        <w:rPr>
          <w:rFonts w:asciiTheme="majorHAnsi" w:hAnsiTheme="majorHAnsi" w:cstheme="majorHAnsi"/>
          <w:b/>
          <w:sz w:val="26"/>
          <w:szCs w:val="26"/>
        </w:rPr>
        <w:t xml:space="preserve"> 2016</w:t>
      </w:r>
      <w:r w:rsidR="002819BF">
        <w:rPr>
          <w:rFonts w:asciiTheme="majorHAnsi" w:hAnsiTheme="majorHAnsi" w:cstheme="majorHAnsi"/>
          <w:b/>
          <w:sz w:val="26"/>
          <w:szCs w:val="26"/>
        </w:rPr>
        <w:t xml:space="preserve"> </w:t>
      </w:r>
      <w:r w:rsidRPr="009578EE">
        <w:rPr>
          <w:rFonts w:asciiTheme="majorHAnsi" w:hAnsiTheme="majorHAnsi" w:cstheme="majorHAnsi"/>
          <w:b/>
          <w:sz w:val="26"/>
          <w:szCs w:val="26"/>
        </w:rPr>
        <w:t>( Đơn vị: %)</w:t>
      </w:r>
    </w:p>
    <w:tbl>
      <w:tblPr>
        <w:tblStyle w:val="TableGrid"/>
        <w:tblW w:w="0" w:type="auto"/>
        <w:tblLook w:val="04A0" w:firstRow="1" w:lastRow="0" w:firstColumn="1" w:lastColumn="0" w:noHBand="0" w:noVBand="1"/>
      </w:tblPr>
      <w:tblGrid>
        <w:gridCol w:w="1838"/>
        <w:gridCol w:w="1418"/>
        <w:gridCol w:w="1418"/>
        <w:gridCol w:w="1558"/>
        <w:gridCol w:w="1559"/>
        <w:gridCol w:w="1559"/>
      </w:tblGrid>
      <w:tr w:rsidR="00632C12" w:rsidRPr="009578EE" w:rsidTr="003613E6">
        <w:tc>
          <w:tcPr>
            <w:tcW w:w="1838"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Năm</w:t>
            </w:r>
          </w:p>
        </w:tc>
        <w:tc>
          <w:tcPr>
            <w:tcW w:w="1418"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2000</w:t>
            </w:r>
          </w:p>
        </w:tc>
        <w:tc>
          <w:tcPr>
            <w:tcW w:w="1418"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2004</w:t>
            </w:r>
          </w:p>
        </w:tc>
        <w:tc>
          <w:tcPr>
            <w:tcW w:w="1558"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2008</w:t>
            </w:r>
          </w:p>
        </w:tc>
        <w:tc>
          <w:tcPr>
            <w:tcW w:w="1559"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2012</w:t>
            </w:r>
          </w:p>
        </w:tc>
        <w:tc>
          <w:tcPr>
            <w:tcW w:w="1559"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2016</w:t>
            </w:r>
          </w:p>
        </w:tc>
      </w:tr>
      <w:tr w:rsidR="00632C12" w:rsidRPr="009578EE" w:rsidTr="003613E6">
        <w:tc>
          <w:tcPr>
            <w:tcW w:w="1838" w:type="dxa"/>
          </w:tcPr>
          <w:p w:rsidR="00632C12" w:rsidRPr="009578EE" w:rsidRDefault="00632C12" w:rsidP="003613E6">
            <w:pPr>
              <w:rPr>
                <w:rFonts w:asciiTheme="majorHAnsi" w:hAnsiTheme="majorHAnsi" w:cstheme="majorHAnsi"/>
                <w:sz w:val="26"/>
                <w:szCs w:val="26"/>
              </w:rPr>
            </w:pPr>
            <w:r w:rsidRPr="009578EE">
              <w:rPr>
                <w:rFonts w:asciiTheme="majorHAnsi" w:hAnsiTheme="majorHAnsi" w:cstheme="majorHAnsi"/>
                <w:sz w:val="26"/>
                <w:szCs w:val="26"/>
              </w:rPr>
              <w:t>Dân thành thị</w:t>
            </w:r>
          </w:p>
        </w:tc>
        <w:tc>
          <w:tcPr>
            <w:tcW w:w="141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24,1</w:t>
            </w:r>
          </w:p>
        </w:tc>
        <w:tc>
          <w:tcPr>
            <w:tcW w:w="141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26,5</w:t>
            </w:r>
          </w:p>
        </w:tc>
        <w:tc>
          <w:tcPr>
            <w:tcW w:w="155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29,0</w:t>
            </w:r>
          </w:p>
        </w:tc>
        <w:tc>
          <w:tcPr>
            <w:tcW w:w="1559"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31,8</w:t>
            </w:r>
          </w:p>
        </w:tc>
        <w:tc>
          <w:tcPr>
            <w:tcW w:w="1559"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34,4</w:t>
            </w:r>
          </w:p>
        </w:tc>
      </w:tr>
      <w:tr w:rsidR="00632C12" w:rsidRPr="009578EE" w:rsidTr="003613E6">
        <w:tc>
          <w:tcPr>
            <w:tcW w:w="1838" w:type="dxa"/>
          </w:tcPr>
          <w:p w:rsidR="00632C12" w:rsidRPr="009578EE" w:rsidRDefault="00632C12" w:rsidP="003613E6">
            <w:pPr>
              <w:rPr>
                <w:rFonts w:asciiTheme="majorHAnsi" w:hAnsiTheme="majorHAnsi" w:cstheme="majorHAnsi"/>
                <w:sz w:val="26"/>
                <w:szCs w:val="26"/>
              </w:rPr>
            </w:pPr>
            <w:r w:rsidRPr="009578EE">
              <w:rPr>
                <w:rFonts w:asciiTheme="majorHAnsi" w:hAnsiTheme="majorHAnsi" w:cstheme="majorHAnsi"/>
                <w:sz w:val="26"/>
                <w:szCs w:val="26"/>
              </w:rPr>
              <w:t>Dân nông thôn</w:t>
            </w:r>
          </w:p>
        </w:tc>
        <w:tc>
          <w:tcPr>
            <w:tcW w:w="141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75,9</w:t>
            </w:r>
          </w:p>
        </w:tc>
        <w:tc>
          <w:tcPr>
            <w:tcW w:w="141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73,5</w:t>
            </w:r>
          </w:p>
        </w:tc>
        <w:tc>
          <w:tcPr>
            <w:tcW w:w="155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71,0</w:t>
            </w:r>
          </w:p>
        </w:tc>
        <w:tc>
          <w:tcPr>
            <w:tcW w:w="1559"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68,2</w:t>
            </w:r>
          </w:p>
        </w:tc>
        <w:tc>
          <w:tcPr>
            <w:tcW w:w="1559"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65,6</w:t>
            </w:r>
          </w:p>
        </w:tc>
      </w:tr>
    </w:tbl>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(Nguồn: Niên giám thống kê Việt Nam 2010 và 2016. NXB Thống kê, 2011 và 2017)</w:t>
      </w:r>
    </w:p>
    <w:p w:rsidR="00632C12" w:rsidRPr="009578EE" w:rsidRDefault="00632C12" w:rsidP="00632C12">
      <w:pPr>
        <w:ind w:firstLine="567"/>
        <w:rPr>
          <w:rFonts w:asciiTheme="majorHAnsi" w:hAnsiTheme="majorHAnsi" w:cstheme="majorHAnsi"/>
          <w:b/>
          <w:i/>
          <w:sz w:val="26"/>
          <w:szCs w:val="26"/>
        </w:rPr>
      </w:pPr>
      <w:r w:rsidRPr="009578EE">
        <w:rPr>
          <w:rFonts w:asciiTheme="majorHAnsi" w:hAnsiTheme="majorHAnsi" w:cstheme="majorHAnsi"/>
          <w:b/>
          <w:i/>
          <w:sz w:val="26"/>
          <w:szCs w:val="26"/>
        </w:rPr>
        <w:t>Để thể hiện sự thay đổi cơ cấu dân số phân theo thành thị và nông thông ở nước ta giai đoạn 2000- 2016, biểu đồ nào sau đây thích hợp nhất?</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9F245D" w:rsidRPr="009578EE">
        <w:rPr>
          <w:rFonts w:asciiTheme="majorHAnsi" w:hAnsiTheme="majorHAnsi" w:cstheme="majorHAnsi"/>
          <w:sz w:val="26"/>
          <w:szCs w:val="26"/>
        </w:rPr>
        <w:t xml:space="preserve">  </w:t>
      </w:r>
      <w:r w:rsidRPr="009578EE">
        <w:rPr>
          <w:rFonts w:asciiTheme="majorHAnsi" w:hAnsiTheme="majorHAnsi" w:cstheme="majorHAnsi"/>
          <w:sz w:val="26"/>
          <w:szCs w:val="26"/>
        </w:rPr>
        <w:t xml:space="preserve">A. Cột. </w:t>
      </w:r>
      <w:r w:rsidR="00794E2E" w:rsidRPr="009578EE">
        <w:rPr>
          <w:rFonts w:asciiTheme="majorHAnsi" w:hAnsiTheme="majorHAnsi" w:cstheme="majorHAnsi"/>
          <w:sz w:val="26"/>
          <w:szCs w:val="26"/>
        </w:rPr>
        <w:tab/>
      </w:r>
      <w:r w:rsidR="00794E2E" w:rsidRPr="009578EE">
        <w:rPr>
          <w:rFonts w:asciiTheme="majorHAnsi" w:hAnsiTheme="majorHAnsi" w:cstheme="majorHAnsi"/>
          <w:sz w:val="26"/>
          <w:szCs w:val="26"/>
        </w:rPr>
        <w:tab/>
      </w:r>
      <w:r w:rsidR="00794E2E" w:rsidRPr="009578EE">
        <w:rPr>
          <w:rFonts w:asciiTheme="majorHAnsi" w:hAnsiTheme="majorHAnsi" w:cstheme="majorHAnsi"/>
          <w:sz w:val="26"/>
          <w:szCs w:val="26"/>
        </w:rPr>
        <w:tab/>
      </w:r>
      <w:r w:rsidR="00794E2E" w:rsidRPr="009578EE">
        <w:rPr>
          <w:rFonts w:asciiTheme="majorHAnsi" w:hAnsiTheme="majorHAnsi" w:cstheme="majorHAnsi"/>
          <w:sz w:val="26"/>
          <w:szCs w:val="26"/>
        </w:rPr>
        <w:tab/>
      </w:r>
      <w:r w:rsidR="00794E2E" w:rsidRPr="009578EE">
        <w:rPr>
          <w:rFonts w:asciiTheme="majorHAnsi" w:hAnsiTheme="majorHAnsi" w:cstheme="majorHAnsi"/>
          <w:sz w:val="26"/>
          <w:szCs w:val="26"/>
        </w:rPr>
        <w:tab/>
      </w:r>
      <w:r w:rsidR="00164065" w:rsidRPr="009578EE">
        <w:rPr>
          <w:rFonts w:asciiTheme="majorHAnsi" w:hAnsiTheme="majorHAnsi" w:cstheme="majorHAnsi"/>
          <w:sz w:val="26"/>
          <w:szCs w:val="26"/>
        </w:rPr>
        <w:tab/>
      </w:r>
      <w:r w:rsidR="00164065" w:rsidRPr="009578EE">
        <w:rPr>
          <w:rFonts w:asciiTheme="majorHAnsi" w:hAnsiTheme="majorHAnsi" w:cstheme="majorHAnsi"/>
          <w:sz w:val="26"/>
          <w:szCs w:val="26"/>
        </w:rPr>
        <w:tab/>
      </w:r>
      <w:r w:rsidRPr="009578EE">
        <w:rPr>
          <w:rFonts w:asciiTheme="majorHAnsi" w:hAnsiTheme="majorHAnsi" w:cstheme="majorHAnsi"/>
          <w:sz w:val="26"/>
          <w:szCs w:val="26"/>
        </w:rPr>
        <w:t>B. Miền.</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9F245D" w:rsidRPr="009578EE">
        <w:rPr>
          <w:rFonts w:asciiTheme="majorHAnsi" w:hAnsiTheme="majorHAnsi" w:cstheme="majorHAnsi"/>
          <w:sz w:val="26"/>
          <w:szCs w:val="26"/>
        </w:rPr>
        <w:t xml:space="preserve">  </w:t>
      </w:r>
      <w:r w:rsidRPr="009578EE">
        <w:rPr>
          <w:rFonts w:asciiTheme="majorHAnsi" w:hAnsiTheme="majorHAnsi" w:cstheme="majorHAnsi"/>
          <w:sz w:val="26"/>
          <w:szCs w:val="26"/>
        </w:rPr>
        <w:t>C. Đường biểu diễn.</w:t>
      </w:r>
      <w:r w:rsidR="00794E2E" w:rsidRPr="009578EE">
        <w:rPr>
          <w:rFonts w:asciiTheme="majorHAnsi" w:hAnsiTheme="majorHAnsi" w:cstheme="majorHAnsi"/>
          <w:sz w:val="26"/>
          <w:szCs w:val="26"/>
        </w:rPr>
        <w:tab/>
      </w:r>
      <w:r w:rsidR="00794E2E" w:rsidRPr="009578EE">
        <w:rPr>
          <w:rFonts w:asciiTheme="majorHAnsi" w:hAnsiTheme="majorHAnsi" w:cstheme="majorHAnsi"/>
          <w:sz w:val="26"/>
          <w:szCs w:val="26"/>
        </w:rPr>
        <w:tab/>
      </w:r>
      <w:r w:rsidR="00794E2E" w:rsidRPr="009578EE">
        <w:rPr>
          <w:rFonts w:asciiTheme="majorHAnsi" w:hAnsiTheme="majorHAnsi" w:cstheme="majorHAnsi"/>
          <w:sz w:val="26"/>
          <w:szCs w:val="26"/>
        </w:rPr>
        <w:tab/>
      </w:r>
      <w:r w:rsidR="00164065" w:rsidRPr="009578EE">
        <w:rPr>
          <w:rFonts w:asciiTheme="majorHAnsi" w:hAnsiTheme="majorHAnsi" w:cstheme="majorHAnsi"/>
          <w:sz w:val="26"/>
          <w:szCs w:val="26"/>
        </w:rPr>
        <w:tab/>
      </w:r>
      <w:r w:rsidR="00164065" w:rsidRPr="009578EE">
        <w:rPr>
          <w:rFonts w:asciiTheme="majorHAnsi" w:hAnsiTheme="majorHAnsi" w:cstheme="majorHAnsi"/>
          <w:sz w:val="26"/>
          <w:szCs w:val="26"/>
        </w:rPr>
        <w:tab/>
      </w:r>
      <w:r w:rsidRPr="009578EE">
        <w:rPr>
          <w:rFonts w:asciiTheme="majorHAnsi" w:hAnsiTheme="majorHAnsi" w:cstheme="majorHAnsi"/>
          <w:sz w:val="26"/>
          <w:szCs w:val="26"/>
        </w:rPr>
        <w:t>D. Kết hợp.</w:t>
      </w:r>
    </w:p>
    <w:p w:rsidR="00632C12" w:rsidRPr="009578EE" w:rsidRDefault="00623018" w:rsidP="00632C12">
      <w:pPr>
        <w:rPr>
          <w:rFonts w:asciiTheme="majorHAnsi" w:hAnsiTheme="majorHAnsi" w:cstheme="majorHAnsi"/>
          <w:b/>
          <w:i/>
          <w:sz w:val="26"/>
          <w:szCs w:val="26"/>
        </w:rPr>
      </w:pPr>
      <w:r w:rsidRPr="009578EE">
        <w:rPr>
          <w:rFonts w:asciiTheme="majorHAnsi" w:hAnsiTheme="majorHAnsi" w:cstheme="majorHAnsi"/>
          <w:b/>
          <w:i/>
          <w:sz w:val="26"/>
          <w:szCs w:val="26"/>
        </w:rPr>
        <w:t>Câu 38</w:t>
      </w:r>
      <w:r w:rsidR="00632C12" w:rsidRPr="009578EE">
        <w:rPr>
          <w:rFonts w:asciiTheme="majorHAnsi" w:hAnsiTheme="majorHAnsi" w:cstheme="majorHAnsi"/>
          <w:b/>
          <w:i/>
          <w:sz w:val="26"/>
          <w:szCs w:val="26"/>
        </w:rPr>
        <w:t>. Cho bảng số liệu:</w:t>
      </w:r>
    </w:p>
    <w:p w:rsidR="00632C12" w:rsidRPr="009578EE" w:rsidRDefault="00632C12" w:rsidP="00632C12">
      <w:pPr>
        <w:jc w:val="center"/>
        <w:rPr>
          <w:rFonts w:asciiTheme="majorHAnsi" w:hAnsiTheme="majorHAnsi" w:cstheme="majorHAnsi"/>
          <w:sz w:val="26"/>
          <w:szCs w:val="26"/>
        </w:rPr>
      </w:pPr>
      <w:r w:rsidRPr="009578EE">
        <w:rPr>
          <w:rFonts w:asciiTheme="majorHAnsi" w:hAnsiTheme="majorHAnsi" w:cstheme="majorHAnsi"/>
          <w:b/>
          <w:i/>
          <w:sz w:val="26"/>
          <w:szCs w:val="26"/>
        </w:rPr>
        <w:t>Sản lượng dầu thô khai thác, dầu thô xuất khẩu và xăng dầu nhập khẩu của nước ta giai đoạn 2005- 2016</w:t>
      </w:r>
      <w:r w:rsidR="003A6780">
        <w:rPr>
          <w:rFonts w:asciiTheme="majorHAnsi" w:hAnsiTheme="majorHAnsi" w:cstheme="majorHAnsi"/>
          <w:b/>
          <w:i/>
          <w:sz w:val="26"/>
          <w:szCs w:val="26"/>
        </w:rPr>
        <w:t xml:space="preserve"> </w:t>
      </w:r>
      <w:r w:rsidRPr="009578EE">
        <w:rPr>
          <w:rFonts w:asciiTheme="majorHAnsi" w:hAnsiTheme="majorHAnsi" w:cstheme="majorHAnsi"/>
          <w:i/>
          <w:sz w:val="26"/>
          <w:szCs w:val="26"/>
        </w:rPr>
        <w:t>( Đơn vị: triệu tấn)</w:t>
      </w:r>
    </w:p>
    <w:tbl>
      <w:tblPr>
        <w:tblStyle w:val="TableGrid"/>
        <w:tblW w:w="0" w:type="auto"/>
        <w:tblLook w:val="04A0" w:firstRow="1" w:lastRow="0" w:firstColumn="1" w:lastColumn="0" w:noHBand="0" w:noVBand="1"/>
      </w:tblPr>
      <w:tblGrid>
        <w:gridCol w:w="2576"/>
        <w:gridCol w:w="1388"/>
        <w:gridCol w:w="1276"/>
        <w:gridCol w:w="1276"/>
        <w:gridCol w:w="1417"/>
        <w:gridCol w:w="1417"/>
      </w:tblGrid>
      <w:tr w:rsidR="00632C12" w:rsidRPr="009578EE" w:rsidTr="003613E6">
        <w:tc>
          <w:tcPr>
            <w:tcW w:w="2576"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Năm</w:t>
            </w:r>
          </w:p>
        </w:tc>
        <w:tc>
          <w:tcPr>
            <w:tcW w:w="1388"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2005</w:t>
            </w:r>
          </w:p>
        </w:tc>
        <w:tc>
          <w:tcPr>
            <w:tcW w:w="1276"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2008</w:t>
            </w:r>
          </w:p>
        </w:tc>
        <w:tc>
          <w:tcPr>
            <w:tcW w:w="1276"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2010</w:t>
            </w:r>
          </w:p>
        </w:tc>
        <w:tc>
          <w:tcPr>
            <w:tcW w:w="1417"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2014</w:t>
            </w:r>
          </w:p>
        </w:tc>
        <w:tc>
          <w:tcPr>
            <w:tcW w:w="1417" w:type="dxa"/>
          </w:tcPr>
          <w:p w:rsidR="00632C12" w:rsidRPr="009578EE" w:rsidRDefault="00632C12" w:rsidP="003613E6">
            <w:pPr>
              <w:jc w:val="center"/>
              <w:rPr>
                <w:rFonts w:asciiTheme="majorHAnsi" w:hAnsiTheme="majorHAnsi" w:cstheme="majorHAnsi"/>
                <w:b/>
                <w:sz w:val="26"/>
                <w:szCs w:val="26"/>
              </w:rPr>
            </w:pPr>
            <w:r w:rsidRPr="009578EE">
              <w:rPr>
                <w:rFonts w:asciiTheme="majorHAnsi" w:hAnsiTheme="majorHAnsi" w:cstheme="majorHAnsi"/>
                <w:b/>
                <w:sz w:val="26"/>
                <w:szCs w:val="26"/>
              </w:rPr>
              <w:t>2016</w:t>
            </w:r>
          </w:p>
        </w:tc>
      </w:tr>
      <w:tr w:rsidR="00632C12" w:rsidRPr="009578EE" w:rsidTr="003613E6">
        <w:tc>
          <w:tcPr>
            <w:tcW w:w="2576" w:type="dxa"/>
          </w:tcPr>
          <w:p w:rsidR="00632C12" w:rsidRPr="009578EE" w:rsidRDefault="00632C12" w:rsidP="003613E6">
            <w:pPr>
              <w:rPr>
                <w:rFonts w:asciiTheme="majorHAnsi" w:hAnsiTheme="majorHAnsi" w:cstheme="majorHAnsi"/>
                <w:sz w:val="26"/>
                <w:szCs w:val="26"/>
              </w:rPr>
            </w:pPr>
            <w:r w:rsidRPr="009578EE">
              <w:rPr>
                <w:rFonts w:asciiTheme="majorHAnsi" w:hAnsiTheme="majorHAnsi" w:cstheme="majorHAnsi"/>
                <w:sz w:val="26"/>
                <w:szCs w:val="26"/>
              </w:rPr>
              <w:t>Dầu thô khai thác</w:t>
            </w:r>
          </w:p>
        </w:tc>
        <w:tc>
          <w:tcPr>
            <w:tcW w:w="138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18,5</w:t>
            </w:r>
          </w:p>
        </w:tc>
        <w:tc>
          <w:tcPr>
            <w:tcW w:w="1276"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14,9</w:t>
            </w:r>
          </w:p>
        </w:tc>
        <w:tc>
          <w:tcPr>
            <w:tcW w:w="1276"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15,0</w:t>
            </w:r>
          </w:p>
        </w:tc>
        <w:tc>
          <w:tcPr>
            <w:tcW w:w="1417"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17,4</w:t>
            </w:r>
          </w:p>
        </w:tc>
        <w:tc>
          <w:tcPr>
            <w:tcW w:w="1417"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17,2</w:t>
            </w:r>
          </w:p>
        </w:tc>
      </w:tr>
      <w:tr w:rsidR="00632C12" w:rsidRPr="009578EE" w:rsidTr="003613E6">
        <w:tc>
          <w:tcPr>
            <w:tcW w:w="2576" w:type="dxa"/>
          </w:tcPr>
          <w:p w:rsidR="00632C12" w:rsidRPr="009578EE" w:rsidRDefault="00632C12" w:rsidP="003613E6">
            <w:pPr>
              <w:rPr>
                <w:rFonts w:asciiTheme="majorHAnsi" w:hAnsiTheme="majorHAnsi" w:cstheme="majorHAnsi"/>
                <w:sz w:val="26"/>
                <w:szCs w:val="26"/>
              </w:rPr>
            </w:pPr>
            <w:r w:rsidRPr="009578EE">
              <w:rPr>
                <w:rFonts w:asciiTheme="majorHAnsi" w:hAnsiTheme="majorHAnsi" w:cstheme="majorHAnsi"/>
                <w:sz w:val="26"/>
                <w:szCs w:val="26"/>
              </w:rPr>
              <w:t>Dầu thô xuất khẩu</w:t>
            </w:r>
          </w:p>
        </w:tc>
        <w:tc>
          <w:tcPr>
            <w:tcW w:w="138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18,0</w:t>
            </w:r>
          </w:p>
        </w:tc>
        <w:tc>
          <w:tcPr>
            <w:tcW w:w="1276"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13,8</w:t>
            </w:r>
          </w:p>
        </w:tc>
        <w:tc>
          <w:tcPr>
            <w:tcW w:w="1276"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8,1</w:t>
            </w:r>
          </w:p>
        </w:tc>
        <w:tc>
          <w:tcPr>
            <w:tcW w:w="1417"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9,3</w:t>
            </w:r>
          </w:p>
        </w:tc>
        <w:tc>
          <w:tcPr>
            <w:tcW w:w="1417"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6,8</w:t>
            </w:r>
          </w:p>
        </w:tc>
      </w:tr>
      <w:tr w:rsidR="00632C12" w:rsidRPr="009578EE" w:rsidTr="003613E6">
        <w:tc>
          <w:tcPr>
            <w:tcW w:w="2576" w:type="dxa"/>
          </w:tcPr>
          <w:p w:rsidR="00632C12" w:rsidRPr="009578EE" w:rsidRDefault="00632C12" w:rsidP="003613E6">
            <w:pPr>
              <w:rPr>
                <w:rFonts w:asciiTheme="majorHAnsi" w:hAnsiTheme="majorHAnsi" w:cstheme="majorHAnsi"/>
                <w:sz w:val="26"/>
                <w:szCs w:val="26"/>
              </w:rPr>
            </w:pPr>
            <w:r w:rsidRPr="009578EE">
              <w:rPr>
                <w:rFonts w:asciiTheme="majorHAnsi" w:hAnsiTheme="majorHAnsi" w:cstheme="majorHAnsi"/>
                <w:sz w:val="26"/>
                <w:szCs w:val="26"/>
              </w:rPr>
              <w:t>Xăng dầu nhập khẩu</w:t>
            </w:r>
          </w:p>
        </w:tc>
        <w:tc>
          <w:tcPr>
            <w:tcW w:w="1388"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11,5</w:t>
            </w:r>
          </w:p>
        </w:tc>
        <w:tc>
          <w:tcPr>
            <w:tcW w:w="1276"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13,0</w:t>
            </w:r>
          </w:p>
        </w:tc>
        <w:tc>
          <w:tcPr>
            <w:tcW w:w="1276"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9,9</w:t>
            </w:r>
          </w:p>
        </w:tc>
        <w:tc>
          <w:tcPr>
            <w:tcW w:w="1417"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8,4</w:t>
            </w:r>
          </w:p>
        </w:tc>
        <w:tc>
          <w:tcPr>
            <w:tcW w:w="1417" w:type="dxa"/>
          </w:tcPr>
          <w:p w:rsidR="00632C12" w:rsidRPr="009578EE" w:rsidRDefault="00632C12" w:rsidP="003613E6">
            <w:pPr>
              <w:jc w:val="center"/>
              <w:rPr>
                <w:rFonts w:asciiTheme="majorHAnsi" w:hAnsiTheme="majorHAnsi" w:cstheme="majorHAnsi"/>
                <w:sz w:val="26"/>
                <w:szCs w:val="26"/>
              </w:rPr>
            </w:pPr>
            <w:r w:rsidRPr="009578EE">
              <w:rPr>
                <w:rFonts w:asciiTheme="majorHAnsi" w:hAnsiTheme="majorHAnsi" w:cstheme="majorHAnsi"/>
                <w:sz w:val="26"/>
                <w:szCs w:val="26"/>
              </w:rPr>
              <w:t>12,1</w:t>
            </w:r>
          </w:p>
        </w:tc>
      </w:tr>
    </w:tbl>
    <w:p w:rsidR="00632C12" w:rsidRPr="009578EE" w:rsidRDefault="00632C12" w:rsidP="00632C12">
      <w:pPr>
        <w:rPr>
          <w:rFonts w:asciiTheme="majorHAnsi" w:hAnsiTheme="majorHAnsi" w:cstheme="majorHAnsi"/>
          <w:i/>
          <w:sz w:val="26"/>
          <w:szCs w:val="26"/>
        </w:rPr>
      </w:pPr>
      <w:r w:rsidRPr="009578EE">
        <w:rPr>
          <w:rFonts w:asciiTheme="majorHAnsi" w:hAnsiTheme="majorHAnsi" w:cstheme="majorHAnsi"/>
          <w:sz w:val="26"/>
          <w:szCs w:val="26"/>
        </w:rPr>
        <w:t xml:space="preserve">                             </w:t>
      </w:r>
      <w:r w:rsidRPr="009578EE">
        <w:rPr>
          <w:rFonts w:asciiTheme="majorHAnsi" w:hAnsiTheme="majorHAnsi" w:cstheme="majorHAnsi"/>
          <w:i/>
          <w:sz w:val="26"/>
          <w:szCs w:val="26"/>
        </w:rPr>
        <w:t>(Nguồn: Niên giám thống kê Việt Nam 2016, NXB Thống Kê, 2017)</w:t>
      </w:r>
    </w:p>
    <w:p w:rsidR="00632C12" w:rsidRPr="009578EE" w:rsidRDefault="00632C12" w:rsidP="00632C12">
      <w:pPr>
        <w:ind w:firstLine="567"/>
        <w:rPr>
          <w:rFonts w:asciiTheme="majorHAnsi" w:hAnsiTheme="majorHAnsi" w:cstheme="majorHAnsi"/>
          <w:b/>
          <w:i/>
          <w:sz w:val="26"/>
          <w:szCs w:val="26"/>
        </w:rPr>
      </w:pPr>
      <w:r w:rsidRPr="009578EE">
        <w:rPr>
          <w:rFonts w:asciiTheme="majorHAnsi" w:hAnsiTheme="majorHAnsi" w:cstheme="majorHAnsi"/>
          <w:b/>
          <w:i/>
          <w:sz w:val="26"/>
          <w:szCs w:val="26"/>
        </w:rPr>
        <w:t>Từ số liệu ở bảng trên, nhận xét nào sau đây đúng về tình hình khai thác, xuất khẩu dầu thô và nhập khẩu xăng dầu ở nước ta giai đoạn 2005</w:t>
      </w:r>
      <w:r w:rsidR="003A6780">
        <w:rPr>
          <w:rFonts w:asciiTheme="majorHAnsi" w:hAnsiTheme="majorHAnsi" w:cstheme="majorHAnsi"/>
          <w:b/>
          <w:i/>
          <w:sz w:val="26"/>
          <w:szCs w:val="26"/>
        </w:rPr>
        <w:t xml:space="preserve"> </w:t>
      </w:r>
      <w:r w:rsidRPr="009578EE">
        <w:rPr>
          <w:rFonts w:asciiTheme="majorHAnsi" w:hAnsiTheme="majorHAnsi" w:cstheme="majorHAnsi"/>
          <w:b/>
          <w:i/>
          <w:sz w:val="26"/>
          <w:szCs w:val="26"/>
        </w:rPr>
        <w:t>- 2016?</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lastRenderedPageBreak/>
        <w:t xml:space="preserve">  </w:t>
      </w:r>
      <w:r w:rsidR="009F245D" w:rsidRPr="009578EE">
        <w:rPr>
          <w:rFonts w:asciiTheme="majorHAnsi" w:hAnsiTheme="majorHAnsi" w:cstheme="majorHAnsi"/>
          <w:sz w:val="26"/>
          <w:szCs w:val="26"/>
        </w:rPr>
        <w:t xml:space="preserve">  </w:t>
      </w:r>
      <w:r w:rsidRPr="009578EE">
        <w:rPr>
          <w:rFonts w:asciiTheme="majorHAnsi" w:hAnsiTheme="majorHAnsi" w:cstheme="majorHAnsi"/>
          <w:sz w:val="26"/>
          <w:szCs w:val="26"/>
        </w:rPr>
        <w:t>A. Sản lượng khai thác dầu thô nước ta giảm liên tục qua các năm.</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9F245D" w:rsidRPr="009578EE">
        <w:rPr>
          <w:rFonts w:asciiTheme="majorHAnsi" w:hAnsiTheme="majorHAnsi" w:cstheme="majorHAnsi"/>
          <w:sz w:val="26"/>
          <w:szCs w:val="26"/>
        </w:rPr>
        <w:t xml:space="preserve">  </w:t>
      </w:r>
      <w:r w:rsidRPr="009578EE">
        <w:rPr>
          <w:rFonts w:asciiTheme="majorHAnsi" w:hAnsiTheme="majorHAnsi" w:cstheme="majorHAnsi"/>
          <w:sz w:val="26"/>
          <w:szCs w:val="26"/>
        </w:rPr>
        <w:t xml:space="preserve"> B. Hơn 90% sản lượng dầu thô khai thác ở nước ta là để xuất khẩu.</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9F245D" w:rsidRPr="009578EE">
        <w:rPr>
          <w:rFonts w:asciiTheme="majorHAnsi" w:hAnsiTheme="majorHAnsi" w:cstheme="majorHAnsi"/>
          <w:sz w:val="26"/>
          <w:szCs w:val="26"/>
        </w:rPr>
        <w:t xml:space="preserve">  </w:t>
      </w:r>
      <w:r w:rsidRPr="009578EE">
        <w:rPr>
          <w:rFonts w:asciiTheme="majorHAnsi" w:hAnsiTheme="majorHAnsi" w:cstheme="majorHAnsi"/>
          <w:sz w:val="26"/>
          <w:szCs w:val="26"/>
        </w:rPr>
        <w:t>C. Xăng dầu nhập khẩu luôn lớn hơn sản lượng dầu thô xuất khẩu.</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9F245D" w:rsidRPr="009578EE">
        <w:rPr>
          <w:rFonts w:asciiTheme="majorHAnsi" w:hAnsiTheme="majorHAnsi" w:cstheme="majorHAnsi"/>
          <w:sz w:val="26"/>
          <w:szCs w:val="26"/>
        </w:rPr>
        <w:t xml:space="preserve">  </w:t>
      </w:r>
      <w:r w:rsidRPr="009578EE">
        <w:rPr>
          <w:rFonts w:asciiTheme="majorHAnsi" w:hAnsiTheme="majorHAnsi" w:cstheme="majorHAnsi"/>
          <w:sz w:val="26"/>
          <w:szCs w:val="26"/>
        </w:rPr>
        <w:t>D. Sản lượng khai thác, xuất khẩu dầu thô ở nước ta không ổn định.</w:t>
      </w:r>
    </w:p>
    <w:p w:rsidR="00432C06" w:rsidRPr="009578EE" w:rsidRDefault="00623018" w:rsidP="00632C12">
      <w:pPr>
        <w:rPr>
          <w:rFonts w:asciiTheme="majorHAnsi" w:hAnsiTheme="majorHAnsi" w:cstheme="majorHAnsi"/>
          <w:b/>
          <w:i/>
          <w:sz w:val="26"/>
          <w:szCs w:val="26"/>
        </w:rPr>
      </w:pPr>
      <w:r w:rsidRPr="009578EE">
        <w:rPr>
          <w:rFonts w:asciiTheme="majorHAnsi" w:hAnsiTheme="majorHAnsi" w:cstheme="majorHAnsi"/>
          <w:b/>
          <w:i/>
          <w:sz w:val="26"/>
          <w:szCs w:val="26"/>
        </w:rPr>
        <w:t>Câu 39</w:t>
      </w:r>
      <w:r w:rsidR="00757AD5" w:rsidRPr="009578EE">
        <w:rPr>
          <w:rFonts w:asciiTheme="majorHAnsi" w:hAnsiTheme="majorHAnsi" w:cstheme="majorHAnsi"/>
          <w:b/>
          <w:i/>
          <w:sz w:val="26"/>
          <w:szCs w:val="26"/>
        </w:rPr>
        <w:t>. Cho biểu đồ:</w:t>
      </w:r>
    </w:p>
    <w:p w:rsidR="00632C12" w:rsidRPr="009578EE" w:rsidRDefault="00623018" w:rsidP="00632C12">
      <w:pPr>
        <w:rPr>
          <w:rFonts w:asciiTheme="majorHAnsi" w:hAnsiTheme="majorHAnsi" w:cstheme="majorHAnsi"/>
          <w:b/>
          <w:i/>
          <w:sz w:val="26"/>
          <w:szCs w:val="26"/>
        </w:rPr>
      </w:pPr>
      <w:r w:rsidRPr="009578EE">
        <w:rPr>
          <w:rFonts w:asciiTheme="majorHAnsi" w:hAnsiTheme="majorHAnsi" w:cstheme="majorHAnsi"/>
          <w:b/>
          <w:i/>
          <w:sz w:val="26"/>
          <w:szCs w:val="26"/>
        </w:rPr>
        <w:t xml:space="preserve">  </w:t>
      </w:r>
      <w:r w:rsidR="00632C12" w:rsidRPr="009578EE">
        <w:rPr>
          <w:rFonts w:asciiTheme="majorHAnsi" w:hAnsiTheme="majorHAnsi" w:cstheme="majorHAnsi"/>
          <w:b/>
          <w:i/>
          <w:sz w:val="26"/>
          <w:szCs w:val="26"/>
        </w:rPr>
        <w:t>%</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noProof/>
          <w:sz w:val="26"/>
          <w:szCs w:val="26"/>
          <w:lang w:val="vi-VN" w:eastAsia="vi-VN"/>
        </w:rPr>
        <w:drawing>
          <wp:inline distT="0" distB="0" distL="0" distR="0" wp14:anchorId="4AF59BC1" wp14:editId="4B650824">
            <wp:extent cx="5419725" cy="28956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b/>
          <w:i/>
          <w:sz w:val="26"/>
          <w:szCs w:val="26"/>
        </w:rPr>
        <w:t>Cơ cấu lao động có việc làm phân theo khu vực kinh tế ở nước ta giai đoạn 2000</w:t>
      </w:r>
      <w:r w:rsidR="003A6780">
        <w:rPr>
          <w:rFonts w:asciiTheme="majorHAnsi" w:hAnsiTheme="majorHAnsi" w:cstheme="majorHAnsi"/>
          <w:b/>
          <w:i/>
          <w:sz w:val="26"/>
          <w:szCs w:val="26"/>
        </w:rPr>
        <w:t xml:space="preserve"> </w:t>
      </w:r>
      <w:r w:rsidRPr="009578EE">
        <w:rPr>
          <w:rFonts w:asciiTheme="majorHAnsi" w:hAnsiTheme="majorHAnsi" w:cstheme="majorHAnsi"/>
          <w:b/>
          <w:i/>
          <w:sz w:val="26"/>
          <w:szCs w:val="26"/>
        </w:rPr>
        <w:t>- 2016</w:t>
      </w:r>
    </w:p>
    <w:p w:rsidR="00632C12" w:rsidRPr="009578EE" w:rsidRDefault="00632C12" w:rsidP="00632C12">
      <w:pPr>
        <w:ind w:firstLine="567"/>
        <w:rPr>
          <w:rFonts w:asciiTheme="majorHAnsi" w:hAnsiTheme="majorHAnsi" w:cstheme="majorHAnsi"/>
          <w:b/>
          <w:i/>
          <w:sz w:val="26"/>
          <w:szCs w:val="26"/>
        </w:rPr>
      </w:pPr>
      <w:r w:rsidRPr="009578EE">
        <w:rPr>
          <w:rFonts w:asciiTheme="majorHAnsi" w:hAnsiTheme="majorHAnsi" w:cstheme="majorHAnsi"/>
          <w:b/>
          <w:i/>
          <w:sz w:val="26"/>
          <w:szCs w:val="26"/>
        </w:rPr>
        <w:t>Căn cứ vào biểu đồ, hãy cho biết nhận xét nào sau đây đúng về cơ cấu lao động có việc làm phân theo khu vực kinh tế ở nước ta giai đoạn 2000</w:t>
      </w:r>
      <w:r w:rsidR="003A6780">
        <w:rPr>
          <w:rFonts w:asciiTheme="majorHAnsi" w:hAnsiTheme="majorHAnsi" w:cstheme="majorHAnsi"/>
          <w:b/>
          <w:i/>
          <w:sz w:val="26"/>
          <w:szCs w:val="26"/>
        </w:rPr>
        <w:t xml:space="preserve"> </w:t>
      </w:r>
      <w:r w:rsidRPr="009578EE">
        <w:rPr>
          <w:rFonts w:asciiTheme="majorHAnsi" w:hAnsiTheme="majorHAnsi" w:cstheme="majorHAnsi"/>
          <w:b/>
          <w:i/>
          <w:sz w:val="26"/>
          <w:szCs w:val="26"/>
        </w:rPr>
        <w:t>- 2016?</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C3275B" w:rsidRPr="009578EE">
        <w:rPr>
          <w:rFonts w:asciiTheme="majorHAnsi" w:hAnsiTheme="majorHAnsi" w:cstheme="majorHAnsi"/>
          <w:sz w:val="26"/>
          <w:szCs w:val="26"/>
        </w:rPr>
        <w:t xml:space="preserve"> </w:t>
      </w:r>
      <w:r w:rsidRPr="009578EE">
        <w:rPr>
          <w:rFonts w:asciiTheme="majorHAnsi" w:hAnsiTheme="majorHAnsi" w:cstheme="majorHAnsi"/>
          <w:sz w:val="26"/>
          <w:szCs w:val="26"/>
        </w:rPr>
        <w:t>A. Tỉ trọng lao động trong khu vực nông- lâm- thủy sản luôn chiếm vị trí số một và tiếp tục tăng.</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C3275B" w:rsidRPr="009578EE">
        <w:rPr>
          <w:rFonts w:asciiTheme="majorHAnsi" w:hAnsiTheme="majorHAnsi" w:cstheme="majorHAnsi"/>
          <w:sz w:val="26"/>
          <w:szCs w:val="26"/>
        </w:rPr>
        <w:t xml:space="preserve"> </w:t>
      </w:r>
      <w:r w:rsidRPr="009578EE">
        <w:rPr>
          <w:rFonts w:asciiTheme="majorHAnsi" w:hAnsiTheme="majorHAnsi" w:cstheme="majorHAnsi"/>
          <w:sz w:val="26"/>
          <w:szCs w:val="26"/>
        </w:rPr>
        <w:t>B. Tỉ trọng lao động trong khu vực công nghiệp- xây dựng luôn thấp nhất và có xu hướng giảm.</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C3275B" w:rsidRPr="009578EE">
        <w:rPr>
          <w:rFonts w:asciiTheme="majorHAnsi" w:hAnsiTheme="majorHAnsi" w:cstheme="majorHAnsi"/>
          <w:sz w:val="26"/>
          <w:szCs w:val="26"/>
        </w:rPr>
        <w:t xml:space="preserve"> </w:t>
      </w:r>
      <w:r w:rsidRPr="009578EE">
        <w:rPr>
          <w:rFonts w:asciiTheme="majorHAnsi" w:hAnsiTheme="majorHAnsi" w:cstheme="majorHAnsi"/>
          <w:sz w:val="26"/>
          <w:szCs w:val="26"/>
        </w:rPr>
        <w:t>C. Tỉ trọng lao động trong khu vực dịch vụ luôn đứng ở vị trí thứ 2 trong cơ cấu và tiếp tục tăng.</w:t>
      </w:r>
    </w:p>
    <w:p w:rsidR="00E378FE"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w:t>
      </w:r>
      <w:r w:rsidR="00C3275B" w:rsidRPr="009578EE">
        <w:rPr>
          <w:rFonts w:asciiTheme="majorHAnsi" w:hAnsiTheme="majorHAnsi" w:cstheme="majorHAnsi"/>
          <w:sz w:val="26"/>
          <w:szCs w:val="26"/>
        </w:rPr>
        <w:t xml:space="preserve"> </w:t>
      </w:r>
      <w:r w:rsidRPr="009578EE">
        <w:rPr>
          <w:rFonts w:asciiTheme="majorHAnsi" w:hAnsiTheme="majorHAnsi" w:cstheme="majorHAnsi"/>
          <w:sz w:val="26"/>
          <w:szCs w:val="26"/>
        </w:rPr>
        <w:t>D. Tỉ trọng lao động của các khu vực kinh tế không có sự thay đổi và luôn cân bằng trong cơ cấu.</w:t>
      </w:r>
    </w:p>
    <w:p w:rsidR="00632C12" w:rsidRPr="009578EE" w:rsidRDefault="00623018" w:rsidP="00632C12">
      <w:pPr>
        <w:rPr>
          <w:rFonts w:asciiTheme="majorHAnsi" w:hAnsiTheme="majorHAnsi" w:cstheme="majorHAnsi"/>
          <w:b/>
          <w:i/>
          <w:sz w:val="26"/>
          <w:szCs w:val="26"/>
        </w:rPr>
      </w:pPr>
      <w:r w:rsidRPr="009578EE">
        <w:rPr>
          <w:rFonts w:asciiTheme="majorHAnsi" w:hAnsiTheme="majorHAnsi" w:cstheme="majorHAnsi"/>
          <w:b/>
          <w:i/>
          <w:sz w:val="26"/>
          <w:szCs w:val="26"/>
        </w:rPr>
        <w:t xml:space="preserve">Câu </w:t>
      </w:r>
      <w:r w:rsidR="00F84FE9">
        <w:rPr>
          <w:rFonts w:asciiTheme="majorHAnsi" w:hAnsiTheme="majorHAnsi" w:cstheme="majorHAnsi"/>
          <w:b/>
          <w:i/>
          <w:sz w:val="26"/>
          <w:szCs w:val="26"/>
        </w:rPr>
        <w:t>40</w:t>
      </w:r>
      <w:r w:rsidR="00632C12" w:rsidRPr="009578EE">
        <w:rPr>
          <w:rFonts w:asciiTheme="majorHAnsi" w:hAnsiTheme="majorHAnsi" w:cstheme="majorHAnsi"/>
          <w:b/>
          <w:i/>
          <w:sz w:val="26"/>
          <w:szCs w:val="26"/>
        </w:rPr>
        <w:t>. Cho biểu đồ:</w:t>
      </w:r>
    </w:p>
    <w:p w:rsidR="00634506" w:rsidRPr="009578EE" w:rsidRDefault="00634506" w:rsidP="00634506">
      <w:pPr>
        <w:rPr>
          <w:rFonts w:asciiTheme="majorHAnsi" w:hAnsiTheme="majorHAnsi" w:cstheme="majorHAnsi"/>
          <w:b/>
          <w:i/>
          <w:sz w:val="26"/>
          <w:szCs w:val="26"/>
        </w:rPr>
      </w:pPr>
      <w:r w:rsidRPr="009578EE">
        <w:rPr>
          <w:rFonts w:asciiTheme="majorHAnsi" w:hAnsiTheme="majorHAnsi" w:cstheme="majorHAnsi"/>
          <w:b/>
          <w:i/>
          <w:sz w:val="26"/>
          <w:szCs w:val="26"/>
        </w:rPr>
        <w:t>Triệu tấn                                                                                                                Tỉ KWh</w:t>
      </w:r>
    </w:p>
    <w:p w:rsidR="00E378FE" w:rsidRPr="009578EE" w:rsidRDefault="00634506" w:rsidP="00632C12">
      <w:pPr>
        <w:rPr>
          <w:rFonts w:asciiTheme="majorHAnsi" w:hAnsiTheme="majorHAnsi" w:cstheme="majorHAnsi"/>
          <w:b/>
          <w:i/>
          <w:sz w:val="26"/>
          <w:szCs w:val="26"/>
        </w:rPr>
      </w:pPr>
      <w:r w:rsidRPr="009578EE">
        <w:rPr>
          <w:rFonts w:asciiTheme="majorHAnsi" w:hAnsiTheme="majorHAnsi" w:cstheme="majorHAnsi"/>
          <w:b/>
          <w:i/>
          <w:sz w:val="26"/>
          <w:szCs w:val="26"/>
        </w:rPr>
        <w:t xml:space="preserve">                                    </w:t>
      </w:r>
      <w:r w:rsidRPr="009578EE">
        <w:rPr>
          <w:rFonts w:asciiTheme="majorHAnsi" w:hAnsiTheme="majorHAnsi" w:cstheme="majorHAnsi"/>
          <w:b/>
          <w:i/>
          <w:noProof/>
          <w:sz w:val="26"/>
          <w:szCs w:val="26"/>
          <w:lang w:val="vi-VN" w:eastAsia="vi-VN"/>
        </w:rPr>
        <w:drawing>
          <wp:anchor distT="0" distB="0" distL="114300" distR="114300" simplePos="0" relativeHeight="251661312" behindDoc="1" locked="0" layoutInCell="1" allowOverlap="1" wp14:anchorId="250C4D45" wp14:editId="63FD19DE">
            <wp:simplePos x="0" y="0"/>
            <wp:positionH relativeFrom="page">
              <wp:posOffset>612140</wp:posOffset>
            </wp:positionH>
            <wp:positionV relativeFrom="page">
              <wp:posOffset>6094095</wp:posOffset>
            </wp:positionV>
            <wp:extent cx="5419725" cy="3581400"/>
            <wp:effectExtent l="0" t="0" r="9525" b="0"/>
            <wp:wrapTight wrapText="bothSides">
              <wp:wrapPolygon edited="0">
                <wp:start x="0" y="0"/>
                <wp:lineTo x="0" y="21485"/>
                <wp:lineTo x="21562" y="21485"/>
                <wp:lineTo x="21562"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rsidR="00E378FE" w:rsidRPr="009578EE" w:rsidRDefault="00E378FE" w:rsidP="00632C12">
      <w:pPr>
        <w:rPr>
          <w:rFonts w:asciiTheme="majorHAnsi" w:hAnsiTheme="majorHAnsi" w:cstheme="majorHAnsi"/>
          <w:b/>
          <w:i/>
          <w:sz w:val="26"/>
          <w:szCs w:val="26"/>
        </w:rPr>
      </w:pPr>
    </w:p>
    <w:p w:rsidR="00E378FE" w:rsidRPr="009578EE" w:rsidRDefault="00E378FE" w:rsidP="00632C12">
      <w:pPr>
        <w:rPr>
          <w:rFonts w:asciiTheme="majorHAnsi" w:hAnsiTheme="majorHAnsi" w:cstheme="majorHAnsi"/>
          <w:b/>
          <w:i/>
          <w:sz w:val="26"/>
          <w:szCs w:val="26"/>
        </w:rPr>
      </w:pPr>
      <w:bookmarkStart w:id="0" w:name="_GoBack"/>
      <w:bookmarkEnd w:id="0"/>
    </w:p>
    <w:p w:rsidR="00356E93" w:rsidRPr="009578EE" w:rsidRDefault="00632C12" w:rsidP="00A07EF1">
      <w:pPr>
        <w:rPr>
          <w:rFonts w:asciiTheme="majorHAnsi" w:hAnsiTheme="majorHAnsi" w:cstheme="majorHAnsi"/>
          <w:b/>
          <w:i/>
          <w:sz w:val="26"/>
          <w:szCs w:val="26"/>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9578EE">
        <w:rPr>
          <w:rFonts w:asciiTheme="majorHAnsi" w:hAnsiTheme="majorHAnsi" w:cstheme="majorHAnsi"/>
          <w:b/>
          <w:i/>
          <w:sz w:val="26"/>
          <w:szCs w:val="26"/>
        </w:rPr>
        <w:br w:type="textWrapping" w:clear="all"/>
        <w:t xml:space="preserve">                Sản lượng than, dầu thô và điện ở nước ta giai đoạn 2000- 2016             </w:t>
      </w:r>
      <w:r w:rsidR="006B65EB" w:rsidRPr="009578EE">
        <w:rPr>
          <w:rFonts w:asciiTheme="majorHAnsi" w:hAnsiTheme="majorHAnsi" w:cstheme="majorHAnsi"/>
          <w:b/>
          <w:i/>
          <w:sz w:val="26"/>
          <w:szCs w:val="26"/>
        </w:rPr>
        <w:t xml:space="preserve">                    </w:t>
      </w:r>
    </w:p>
    <w:p w:rsidR="00632C12" w:rsidRPr="009578EE" w:rsidRDefault="00632C12" w:rsidP="006B65EB">
      <w:pPr>
        <w:jc w:val="both"/>
        <w:rPr>
          <w:rFonts w:asciiTheme="majorHAnsi" w:hAnsiTheme="majorHAnsi" w:cstheme="majorHAnsi"/>
          <w:sz w:val="26"/>
          <w:szCs w:val="26"/>
          <w:lang w:val="it-CH"/>
        </w:rPr>
      </w:pPr>
      <w:r w:rsidRPr="009578EE">
        <w:rPr>
          <w:rFonts w:asciiTheme="majorHAnsi" w:hAnsiTheme="majorHAnsi" w:cstheme="majorHAnsi"/>
          <w:b/>
          <w:i/>
          <w:sz w:val="26"/>
          <w:szCs w:val="26"/>
        </w:rPr>
        <w:lastRenderedPageBreak/>
        <w:t xml:space="preserve">Căn cứ vào biểu đồ, hãy cho biết nhận xét nào sau đây </w:t>
      </w:r>
      <w:r w:rsidRPr="009578EE">
        <w:rPr>
          <w:rFonts w:asciiTheme="majorHAnsi" w:hAnsiTheme="majorHAnsi" w:cstheme="majorHAnsi"/>
          <w:b/>
          <w:i/>
          <w:sz w:val="26"/>
          <w:szCs w:val="26"/>
          <w:u w:val="single"/>
        </w:rPr>
        <w:t>không</w:t>
      </w:r>
      <w:r w:rsidRPr="009578EE">
        <w:rPr>
          <w:rFonts w:asciiTheme="majorHAnsi" w:hAnsiTheme="majorHAnsi" w:cstheme="majorHAnsi"/>
          <w:b/>
          <w:i/>
          <w:sz w:val="26"/>
          <w:szCs w:val="26"/>
        </w:rPr>
        <w:t xml:space="preserve"> đúng về sản lượng một số sản phẩm của ngành công nghiệp năng lượng ở nước ta?</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A. Sản lượng than tăng trong giai đoạn 2000- 2010.</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B. Sản lượng dầu thô luôn thấp hơn sản lượng than.</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C. Sản lượng điện có tốc độ tăng trưởng nhanh nhất.</w:t>
      </w:r>
    </w:p>
    <w:p w:rsidR="00632C12" w:rsidRPr="009578EE" w:rsidRDefault="00632C12" w:rsidP="00632C12">
      <w:pPr>
        <w:rPr>
          <w:rFonts w:asciiTheme="majorHAnsi" w:hAnsiTheme="majorHAnsi" w:cstheme="majorHAnsi"/>
          <w:sz w:val="26"/>
          <w:szCs w:val="26"/>
        </w:rPr>
      </w:pPr>
      <w:r w:rsidRPr="009578EE">
        <w:rPr>
          <w:rFonts w:asciiTheme="majorHAnsi" w:hAnsiTheme="majorHAnsi" w:cstheme="majorHAnsi"/>
          <w:sz w:val="26"/>
          <w:szCs w:val="26"/>
        </w:rPr>
        <w:t xml:space="preserve">  D. Sản lượng dầu thô giảm trong giai đoạn 2005- 2010.</w:t>
      </w:r>
    </w:p>
    <w:p w:rsidR="00632C12" w:rsidRPr="009578EE" w:rsidRDefault="00632C12" w:rsidP="00632C12">
      <w:pPr>
        <w:rPr>
          <w:rFonts w:asciiTheme="majorHAnsi" w:hAnsiTheme="majorHAnsi" w:cstheme="majorHAnsi"/>
          <w:sz w:val="26"/>
          <w:szCs w:val="26"/>
          <w:lang w:val="it-CH"/>
        </w:rPr>
      </w:pPr>
    </w:p>
    <w:p w:rsidR="00632C12" w:rsidRPr="009578EE" w:rsidRDefault="00632C12" w:rsidP="001C5C65">
      <w:pPr>
        <w:ind w:firstLine="720"/>
        <w:jc w:val="center"/>
        <w:rPr>
          <w:rFonts w:asciiTheme="majorHAnsi" w:hAnsiTheme="majorHAnsi" w:cstheme="majorHAnsi"/>
          <w:sz w:val="26"/>
          <w:szCs w:val="26"/>
          <w:lang w:val="it-CH"/>
        </w:rPr>
      </w:pPr>
    </w:p>
    <w:p w:rsidR="00632C12" w:rsidRPr="009578EE" w:rsidRDefault="00632C12" w:rsidP="006B65EB">
      <w:pPr>
        <w:rPr>
          <w:rFonts w:asciiTheme="majorHAnsi" w:hAnsiTheme="majorHAnsi" w:cstheme="majorHAnsi"/>
          <w:sz w:val="26"/>
          <w:szCs w:val="26"/>
          <w:lang w:val="it-CH"/>
        </w:rPr>
      </w:pPr>
    </w:p>
    <w:p w:rsidR="00A846D1" w:rsidRPr="009578EE" w:rsidRDefault="00623018" w:rsidP="00623018">
      <w:pPr>
        <w:rPr>
          <w:rFonts w:asciiTheme="majorHAnsi" w:hAnsiTheme="majorHAnsi" w:cstheme="majorHAnsi"/>
          <w:sz w:val="26"/>
          <w:szCs w:val="26"/>
          <w:lang w:val="it-CH"/>
        </w:rPr>
      </w:pPr>
      <w:r w:rsidRPr="009578EE">
        <w:rPr>
          <w:rFonts w:asciiTheme="majorHAnsi" w:hAnsiTheme="majorHAnsi" w:cstheme="majorHAnsi"/>
          <w:sz w:val="26"/>
          <w:szCs w:val="26"/>
          <w:lang w:val="it-CH"/>
        </w:rPr>
        <w:t xml:space="preserve">                        </w:t>
      </w:r>
      <w:r w:rsidR="006B65EB" w:rsidRPr="009578EE">
        <w:rPr>
          <w:rFonts w:asciiTheme="majorHAnsi" w:hAnsiTheme="majorHAnsi" w:cstheme="majorHAnsi"/>
          <w:sz w:val="26"/>
          <w:szCs w:val="26"/>
          <w:lang w:val="it-CH"/>
        </w:rPr>
        <w:t xml:space="preserve">   </w:t>
      </w:r>
      <w:r w:rsidRPr="009578EE">
        <w:rPr>
          <w:rFonts w:asciiTheme="majorHAnsi" w:hAnsiTheme="majorHAnsi" w:cstheme="majorHAnsi"/>
          <w:sz w:val="26"/>
          <w:szCs w:val="26"/>
          <w:lang w:val="it-CH"/>
        </w:rPr>
        <w:t xml:space="preserve">  </w:t>
      </w:r>
      <w:r w:rsidR="001C5C65" w:rsidRPr="009578EE">
        <w:rPr>
          <w:rFonts w:asciiTheme="majorHAnsi" w:hAnsiTheme="majorHAnsi" w:cstheme="majorHAnsi"/>
          <w:sz w:val="26"/>
          <w:szCs w:val="26"/>
          <w:lang w:val="it-CH"/>
        </w:rPr>
        <w:t xml:space="preserve">------------------------ </w:t>
      </w:r>
      <w:r w:rsidR="001C5C65" w:rsidRPr="009578EE">
        <w:rPr>
          <w:rFonts w:asciiTheme="majorHAnsi" w:hAnsiTheme="majorHAnsi" w:cstheme="majorHAnsi"/>
          <w:b/>
          <w:sz w:val="26"/>
          <w:szCs w:val="26"/>
          <w:lang w:val="it-CH"/>
        </w:rPr>
        <w:t>HẾT</w:t>
      </w:r>
      <w:r w:rsidR="001C5C65" w:rsidRPr="009578EE">
        <w:rPr>
          <w:rFonts w:asciiTheme="majorHAnsi" w:hAnsiTheme="majorHAnsi" w:cstheme="majorHAnsi"/>
          <w:sz w:val="26"/>
          <w:szCs w:val="26"/>
          <w:lang w:val="it-CH"/>
        </w:rPr>
        <w:t xml:space="preserve"> ------------------------</w:t>
      </w:r>
    </w:p>
    <w:sectPr w:rsidR="00A846D1" w:rsidRPr="009578EE" w:rsidSect="001C5C65">
      <w:footerReference w:type="default" r:id="rId9"/>
      <w:pgSz w:w="11907" w:h="16839" w:code="9"/>
      <w:pgMar w:top="851" w:right="567" w:bottom="567" w:left="964"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619" w:rsidRDefault="00345619" w:rsidP="001C5C65">
      <w:r>
        <w:separator/>
      </w:r>
    </w:p>
  </w:endnote>
  <w:endnote w:type="continuationSeparator" w:id="0">
    <w:p w:rsidR="00345619" w:rsidRDefault="00345619" w:rsidP="001C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C65" w:rsidRPr="001C5C65" w:rsidRDefault="001C5C65" w:rsidP="001C5C65">
    <w:pPr>
      <w:jc w:val="right"/>
      <w:rPr>
        <w:b/>
        <w:i/>
        <w:noProof/>
      </w:rPr>
    </w:pPr>
    <w:r>
      <w:rPr>
        <w:b/>
        <w:i/>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-107315</wp:posOffset>
              </wp:positionH>
              <wp:positionV relativeFrom="paragraph">
                <wp:posOffset>-37160</wp:posOffset>
              </wp:positionV>
              <wp:extent cx="6722669" cy="0"/>
              <wp:effectExtent l="0" t="19050" r="21590" b="19050"/>
              <wp:wrapNone/>
              <wp:docPr id="1" name="Straight Connector 1"/>
              <wp:cNvGraphicFramePr/>
              <a:graphic xmlns:a="http://schemas.openxmlformats.org/drawingml/2006/main">
                <a:graphicData uri="http://schemas.microsoft.com/office/word/2010/wordprocessingShape">
                  <wps:wsp>
                    <wps:cNvCnPr/>
                    <wps:spPr>
                      <a:xfrm flipV="1">
                        <a:off x="0" y="0"/>
                        <a:ext cx="6722669" cy="0"/>
                      </a:xfrm>
                      <a:prstGeom prst="line">
                        <a:avLst/>
                      </a:prstGeom>
                      <a:ln w="285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F3AD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95pt" to="520.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" strokecolor="black [3213]" strokeweight="2.25pt">
              <v:stroke linestyle="thickThin" joinstyle="miter"/>
            </v:line>
          </w:pict>
        </mc:Fallback>
      </mc:AlternateContent>
    </w:r>
    <w:r w:rsidR="00623018">
      <w:rPr>
        <w:b/>
        <w:i/>
      </w:rPr>
      <w:t xml:space="preserve">Đề số 1 </w:t>
    </w:r>
    <w:r w:rsidRPr="001C5C65">
      <w:rPr>
        <w:b/>
        <w:i/>
      </w:rPr>
      <w:t xml:space="preserve"> trang </w:t>
    </w:r>
    <w:r w:rsidRPr="001C5C65">
      <w:rPr>
        <w:b/>
        <w:i/>
      </w:rPr>
      <w:fldChar w:fldCharType="begin"/>
    </w:r>
    <w:r w:rsidRPr="001C5C65">
      <w:rPr>
        <w:b/>
        <w:i/>
      </w:rPr>
      <w:instrText xml:space="preserve"> PAGE   \* MERGEFORMAT </w:instrText>
    </w:r>
    <w:r w:rsidRPr="001C5C65">
      <w:rPr>
        <w:b/>
        <w:i/>
      </w:rPr>
      <w:fldChar w:fldCharType="separate"/>
    </w:r>
    <w:r w:rsidR="00F84FE9">
      <w:rPr>
        <w:b/>
        <w:i/>
        <w:noProof/>
      </w:rPr>
      <w:t>5</w:t>
    </w:r>
    <w:r w:rsidRPr="001C5C65">
      <w:rPr>
        <w:b/>
        <w:i/>
        <w:noProof/>
      </w:rPr>
      <w:fldChar w:fldCharType="end"/>
    </w:r>
    <w:r w:rsidR="00623018">
      <w:rPr>
        <w:b/>
        <w:i/>
        <w:noProof/>
      </w:rPr>
      <w:t>/6</w:t>
    </w:r>
  </w:p>
  <w:p w:rsidR="001C5C65" w:rsidRDefault="001C5C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619" w:rsidRDefault="00345619" w:rsidP="001C5C65">
      <w:r>
        <w:separator/>
      </w:r>
    </w:p>
  </w:footnote>
  <w:footnote w:type="continuationSeparator" w:id="0">
    <w:p w:rsidR="00345619" w:rsidRDefault="00345619" w:rsidP="001C5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0EB9"/>
    <w:multiLevelType w:val="hybridMultilevel"/>
    <w:tmpl w:val="E3C0CB20"/>
    <w:lvl w:ilvl="0" w:tplc="3954AC34">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0A5A4BAD"/>
    <w:multiLevelType w:val="hybridMultilevel"/>
    <w:tmpl w:val="9EA2173E"/>
    <w:lvl w:ilvl="0" w:tplc="329ACA0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AB97B5B"/>
    <w:multiLevelType w:val="hybridMultilevel"/>
    <w:tmpl w:val="277E4F24"/>
    <w:lvl w:ilvl="0" w:tplc="ECA64EA2">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0BD06C91"/>
    <w:multiLevelType w:val="hybridMultilevel"/>
    <w:tmpl w:val="8DAA455C"/>
    <w:lvl w:ilvl="0" w:tplc="D52A4048">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112D1814"/>
    <w:multiLevelType w:val="hybridMultilevel"/>
    <w:tmpl w:val="07385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C1133"/>
    <w:multiLevelType w:val="hybridMultilevel"/>
    <w:tmpl w:val="FA3EA6FE"/>
    <w:lvl w:ilvl="0" w:tplc="25C41DDC">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157C72AB"/>
    <w:multiLevelType w:val="hybridMultilevel"/>
    <w:tmpl w:val="F6409EEE"/>
    <w:lvl w:ilvl="0" w:tplc="8BE096A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173F77BC"/>
    <w:multiLevelType w:val="hybridMultilevel"/>
    <w:tmpl w:val="AD483C94"/>
    <w:lvl w:ilvl="0" w:tplc="97AAD792">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1AC40F12"/>
    <w:multiLevelType w:val="hybridMultilevel"/>
    <w:tmpl w:val="1568A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01C4B"/>
    <w:multiLevelType w:val="hybridMultilevel"/>
    <w:tmpl w:val="AAE2120C"/>
    <w:lvl w:ilvl="0" w:tplc="4CA2723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E943F42"/>
    <w:multiLevelType w:val="hybridMultilevel"/>
    <w:tmpl w:val="FA5E989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F7F737A"/>
    <w:multiLevelType w:val="hybridMultilevel"/>
    <w:tmpl w:val="5CBE7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E2E68"/>
    <w:multiLevelType w:val="hybridMultilevel"/>
    <w:tmpl w:val="FB082B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D43D5"/>
    <w:multiLevelType w:val="hybridMultilevel"/>
    <w:tmpl w:val="DE1C7B62"/>
    <w:lvl w:ilvl="0" w:tplc="8F484776">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nsid w:val="257078E2"/>
    <w:multiLevelType w:val="hybridMultilevel"/>
    <w:tmpl w:val="D71E5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465122"/>
    <w:multiLevelType w:val="hybridMultilevel"/>
    <w:tmpl w:val="5BC4061E"/>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1BA64AE"/>
    <w:multiLevelType w:val="hybridMultilevel"/>
    <w:tmpl w:val="18222916"/>
    <w:lvl w:ilvl="0" w:tplc="4D10D75A">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7">
    <w:nsid w:val="46A85BD3"/>
    <w:multiLevelType w:val="hybridMultilevel"/>
    <w:tmpl w:val="E54079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DB2009"/>
    <w:multiLevelType w:val="hybridMultilevel"/>
    <w:tmpl w:val="C62C27D2"/>
    <w:lvl w:ilvl="0" w:tplc="7126239E">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9">
    <w:nsid w:val="4B937B58"/>
    <w:multiLevelType w:val="hybridMultilevel"/>
    <w:tmpl w:val="E4043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C20F8"/>
    <w:multiLevelType w:val="hybridMultilevel"/>
    <w:tmpl w:val="751049D4"/>
    <w:lvl w:ilvl="0" w:tplc="4EAEDF56">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1">
    <w:nsid w:val="4E0D1226"/>
    <w:multiLevelType w:val="hybridMultilevel"/>
    <w:tmpl w:val="DE3057B6"/>
    <w:lvl w:ilvl="0" w:tplc="7A687C9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nsid w:val="4EEA1A10"/>
    <w:multiLevelType w:val="hybridMultilevel"/>
    <w:tmpl w:val="A11A11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4C61CA"/>
    <w:multiLevelType w:val="hybridMultilevel"/>
    <w:tmpl w:val="04F21DE8"/>
    <w:lvl w:ilvl="0" w:tplc="C598CBF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6D01F19"/>
    <w:multiLevelType w:val="hybridMultilevel"/>
    <w:tmpl w:val="0E1C96E6"/>
    <w:lvl w:ilvl="0" w:tplc="0EDC8BB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5">
    <w:nsid w:val="591127AA"/>
    <w:multiLevelType w:val="hybridMultilevel"/>
    <w:tmpl w:val="84F2D644"/>
    <w:lvl w:ilvl="0" w:tplc="E0CCB0A6">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6">
    <w:nsid w:val="704A0430"/>
    <w:multiLevelType w:val="hybridMultilevel"/>
    <w:tmpl w:val="5D167994"/>
    <w:lvl w:ilvl="0" w:tplc="ACB4060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3F5BE1"/>
    <w:multiLevelType w:val="hybridMultilevel"/>
    <w:tmpl w:val="9BAEDB6A"/>
    <w:lvl w:ilvl="0" w:tplc="E4B6C92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nsid w:val="779C000C"/>
    <w:multiLevelType w:val="hybridMultilevel"/>
    <w:tmpl w:val="82A69ACA"/>
    <w:lvl w:ilvl="0" w:tplc="5B58C336">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7E5C6FAB"/>
    <w:multiLevelType w:val="hybridMultilevel"/>
    <w:tmpl w:val="DC24E34A"/>
    <w:lvl w:ilvl="0" w:tplc="8DA8EDA0">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0"/>
  </w:num>
  <w:num w:numId="2">
    <w:abstractNumId w:val="9"/>
  </w:num>
  <w:num w:numId="3">
    <w:abstractNumId w:val="27"/>
  </w:num>
  <w:num w:numId="4">
    <w:abstractNumId w:val="4"/>
  </w:num>
  <w:num w:numId="5">
    <w:abstractNumId w:val="11"/>
  </w:num>
  <w:num w:numId="6">
    <w:abstractNumId w:val="6"/>
  </w:num>
  <w:num w:numId="7">
    <w:abstractNumId w:val="26"/>
  </w:num>
  <w:num w:numId="8">
    <w:abstractNumId w:val="15"/>
  </w:num>
  <w:num w:numId="9">
    <w:abstractNumId w:val="7"/>
  </w:num>
  <w:num w:numId="10">
    <w:abstractNumId w:val="20"/>
  </w:num>
  <w:num w:numId="11">
    <w:abstractNumId w:val="14"/>
  </w:num>
  <w:num w:numId="12">
    <w:abstractNumId w:val="18"/>
  </w:num>
  <w:num w:numId="13">
    <w:abstractNumId w:val="23"/>
  </w:num>
  <w:num w:numId="14">
    <w:abstractNumId w:val="3"/>
  </w:num>
  <w:num w:numId="15">
    <w:abstractNumId w:val="8"/>
  </w:num>
  <w:num w:numId="16">
    <w:abstractNumId w:val="19"/>
  </w:num>
  <w:num w:numId="17">
    <w:abstractNumId w:val="12"/>
  </w:num>
  <w:num w:numId="18">
    <w:abstractNumId w:val="25"/>
  </w:num>
  <w:num w:numId="19">
    <w:abstractNumId w:val="21"/>
  </w:num>
  <w:num w:numId="20">
    <w:abstractNumId w:val="28"/>
  </w:num>
  <w:num w:numId="21">
    <w:abstractNumId w:val="2"/>
  </w:num>
  <w:num w:numId="22">
    <w:abstractNumId w:val="1"/>
  </w:num>
  <w:num w:numId="23">
    <w:abstractNumId w:val="22"/>
  </w:num>
  <w:num w:numId="24">
    <w:abstractNumId w:val="5"/>
  </w:num>
  <w:num w:numId="25">
    <w:abstractNumId w:val="13"/>
  </w:num>
  <w:num w:numId="26">
    <w:abstractNumId w:val="0"/>
  </w:num>
  <w:num w:numId="27">
    <w:abstractNumId w:val="24"/>
  </w:num>
  <w:num w:numId="28">
    <w:abstractNumId w:val="16"/>
  </w:num>
  <w:num w:numId="29">
    <w:abstractNumId w:val="2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C65"/>
    <w:rsid w:val="0003655D"/>
    <w:rsid w:val="00045ECE"/>
    <w:rsid w:val="000D1E6D"/>
    <w:rsid w:val="000D2528"/>
    <w:rsid w:val="00101FF5"/>
    <w:rsid w:val="001466B2"/>
    <w:rsid w:val="00153841"/>
    <w:rsid w:val="001572F1"/>
    <w:rsid w:val="00164065"/>
    <w:rsid w:val="00171A80"/>
    <w:rsid w:val="001C5C65"/>
    <w:rsid w:val="00204DD6"/>
    <w:rsid w:val="00211B18"/>
    <w:rsid w:val="0026185F"/>
    <w:rsid w:val="002819BF"/>
    <w:rsid w:val="00297A2E"/>
    <w:rsid w:val="00301FAE"/>
    <w:rsid w:val="00326948"/>
    <w:rsid w:val="00343198"/>
    <w:rsid w:val="00345619"/>
    <w:rsid w:val="00356E93"/>
    <w:rsid w:val="003A6780"/>
    <w:rsid w:val="004266EA"/>
    <w:rsid w:val="00426C76"/>
    <w:rsid w:val="00432C06"/>
    <w:rsid w:val="00437B40"/>
    <w:rsid w:val="00461F73"/>
    <w:rsid w:val="00475CDA"/>
    <w:rsid w:val="00476CF6"/>
    <w:rsid w:val="00485CD4"/>
    <w:rsid w:val="004A4F68"/>
    <w:rsid w:val="004D68B6"/>
    <w:rsid w:val="00505809"/>
    <w:rsid w:val="00566DDA"/>
    <w:rsid w:val="0058166C"/>
    <w:rsid w:val="005A26F9"/>
    <w:rsid w:val="005B619C"/>
    <w:rsid w:val="005C67AF"/>
    <w:rsid w:val="00601143"/>
    <w:rsid w:val="00623018"/>
    <w:rsid w:val="006277E1"/>
    <w:rsid w:val="00632C12"/>
    <w:rsid w:val="00634506"/>
    <w:rsid w:val="0065693A"/>
    <w:rsid w:val="00682225"/>
    <w:rsid w:val="006B65EB"/>
    <w:rsid w:val="006C51E3"/>
    <w:rsid w:val="006D5CBA"/>
    <w:rsid w:val="00757AD5"/>
    <w:rsid w:val="00794E2E"/>
    <w:rsid w:val="00797AD8"/>
    <w:rsid w:val="007C0D6E"/>
    <w:rsid w:val="007D0251"/>
    <w:rsid w:val="007F1E8D"/>
    <w:rsid w:val="00872BF7"/>
    <w:rsid w:val="008A262C"/>
    <w:rsid w:val="008D2B80"/>
    <w:rsid w:val="008E7102"/>
    <w:rsid w:val="009113A9"/>
    <w:rsid w:val="009358A2"/>
    <w:rsid w:val="009403BF"/>
    <w:rsid w:val="009578EE"/>
    <w:rsid w:val="0097321B"/>
    <w:rsid w:val="009740F7"/>
    <w:rsid w:val="009864DD"/>
    <w:rsid w:val="00990DD7"/>
    <w:rsid w:val="009F236F"/>
    <w:rsid w:val="009F245D"/>
    <w:rsid w:val="00A07EF1"/>
    <w:rsid w:val="00A746E3"/>
    <w:rsid w:val="00A846D1"/>
    <w:rsid w:val="00AA6EC7"/>
    <w:rsid w:val="00AF24DA"/>
    <w:rsid w:val="00AF5D43"/>
    <w:rsid w:val="00B041AA"/>
    <w:rsid w:val="00B07503"/>
    <w:rsid w:val="00B103F4"/>
    <w:rsid w:val="00B856D1"/>
    <w:rsid w:val="00BB4D83"/>
    <w:rsid w:val="00C10267"/>
    <w:rsid w:val="00C3275B"/>
    <w:rsid w:val="00C73B5F"/>
    <w:rsid w:val="00C90A29"/>
    <w:rsid w:val="00C93C94"/>
    <w:rsid w:val="00D00788"/>
    <w:rsid w:val="00D064A1"/>
    <w:rsid w:val="00D64AA6"/>
    <w:rsid w:val="00D669BE"/>
    <w:rsid w:val="00D66A0A"/>
    <w:rsid w:val="00DA6542"/>
    <w:rsid w:val="00E378FE"/>
    <w:rsid w:val="00E57D05"/>
    <w:rsid w:val="00E72C67"/>
    <w:rsid w:val="00E865AD"/>
    <w:rsid w:val="00E8763A"/>
    <w:rsid w:val="00EC6E23"/>
    <w:rsid w:val="00ED3A91"/>
    <w:rsid w:val="00F07FB0"/>
    <w:rsid w:val="00F84F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8B5112-097A-490D-85FF-09B461FD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C65"/>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C65"/>
    <w:pPr>
      <w:tabs>
        <w:tab w:val="center" w:pos="4513"/>
        <w:tab w:val="right" w:pos="9026"/>
      </w:tabs>
    </w:pPr>
  </w:style>
  <w:style w:type="character" w:customStyle="1" w:styleId="HeaderChar">
    <w:name w:val="Header Char"/>
    <w:basedOn w:val="DefaultParagraphFont"/>
    <w:link w:val="Header"/>
    <w:uiPriority w:val="99"/>
    <w:rsid w:val="001C5C65"/>
    <w:rPr>
      <w:rFonts w:eastAsia="Times New Roman" w:cs="Times New Roman"/>
      <w:sz w:val="24"/>
      <w:szCs w:val="24"/>
      <w:lang w:val="en-US"/>
    </w:rPr>
  </w:style>
  <w:style w:type="paragraph" w:styleId="Footer">
    <w:name w:val="footer"/>
    <w:basedOn w:val="Normal"/>
    <w:link w:val="FooterChar"/>
    <w:uiPriority w:val="99"/>
    <w:unhideWhenUsed/>
    <w:rsid w:val="001C5C65"/>
    <w:pPr>
      <w:tabs>
        <w:tab w:val="center" w:pos="4513"/>
        <w:tab w:val="right" w:pos="9026"/>
      </w:tabs>
    </w:pPr>
  </w:style>
  <w:style w:type="character" w:customStyle="1" w:styleId="FooterChar">
    <w:name w:val="Footer Char"/>
    <w:basedOn w:val="DefaultParagraphFont"/>
    <w:link w:val="Footer"/>
    <w:uiPriority w:val="99"/>
    <w:rsid w:val="001C5C65"/>
    <w:rPr>
      <w:rFonts w:eastAsia="Times New Roman" w:cs="Times New Roman"/>
      <w:sz w:val="24"/>
      <w:szCs w:val="24"/>
      <w:lang w:val="en-US"/>
    </w:rPr>
  </w:style>
  <w:style w:type="paragraph" w:styleId="ListParagraph">
    <w:name w:val="List Paragraph"/>
    <w:basedOn w:val="Normal"/>
    <w:uiPriority w:val="34"/>
    <w:qFormat/>
    <w:rsid w:val="0026185F"/>
    <w:pPr>
      <w:ind w:left="720"/>
      <w:contextualSpacing/>
    </w:pPr>
  </w:style>
  <w:style w:type="paragraph" w:styleId="NormalWeb">
    <w:name w:val="Normal (Web)"/>
    <w:basedOn w:val="Normal"/>
    <w:uiPriority w:val="99"/>
    <w:unhideWhenUsed/>
    <w:rsid w:val="005C67AF"/>
    <w:pPr>
      <w:spacing w:before="100" w:beforeAutospacing="1" w:after="100" w:afterAutospacing="1"/>
    </w:pPr>
  </w:style>
  <w:style w:type="character" w:styleId="Strong">
    <w:name w:val="Strong"/>
    <w:basedOn w:val="DefaultParagraphFont"/>
    <w:uiPriority w:val="22"/>
    <w:qFormat/>
    <w:rsid w:val="005C67AF"/>
    <w:rPr>
      <w:b/>
      <w:bCs/>
    </w:rPr>
  </w:style>
  <w:style w:type="table" w:styleId="TableGrid">
    <w:name w:val="Table Grid"/>
    <w:basedOn w:val="TableNormal"/>
    <w:uiPriority w:val="39"/>
    <w:rsid w:val="005C67AF"/>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578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8E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percentStacked"/>
        <c:varyColors val="0"/>
        <c:ser>
          <c:idx val="0"/>
          <c:order val="0"/>
          <c:tx>
            <c:strRef>
              <c:f>Sheet1!$B$1</c:f>
              <c:strCache>
                <c:ptCount val="1"/>
                <c:pt idx="0">
                  <c:v>Nông - lâm - thủy sản</c:v>
                </c:pt>
              </c:strCache>
            </c:strRef>
          </c:tx>
          <c:spPr>
            <a:pattFill prst="divot">
              <a:fgClr>
                <a:sysClr val="windowText" lastClr="000000"/>
              </a:fgClr>
              <a:bgClr>
                <a:schemeClr val="bg1"/>
              </a:bgClr>
            </a:pattFill>
            <a:ln>
              <a:solidFill>
                <a:schemeClr val="tx1"/>
              </a:solidFill>
            </a:ln>
            <a:effectLst>
              <a:glow rad="127000">
                <a:schemeClr val="bg1"/>
              </a:glow>
            </a:effectLst>
          </c:spPr>
          <c:dLbls>
            <c:dLbl>
              <c:idx val="0"/>
              <c:layout>
                <c:manualLayout>
                  <c:x val="2.0833333333333322E-2"/>
                  <c:y val="7.9365079365079361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586-4AEF-B3D0-0AB612DD80D5}"/>
                </c:ext>
                <c:ext xmlns:c15="http://schemas.microsoft.com/office/drawing/2012/chart" uri="{CE6537A1-D6FC-4f65-9D91-7224C49458BB}"/>
              </c:extLst>
            </c:dLbl>
            <c:dLbl>
              <c:idx val="1"/>
              <c:spPr>
                <a:noFill/>
                <a:ln>
                  <a:solidFill>
                    <a:schemeClr val="tx1"/>
                  </a:solidFill>
                  <a:bevel/>
                </a:ln>
                <a:effectLst>
                  <a:glow rad="127000">
                    <a:schemeClr val="bg1"/>
                  </a:glo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LegendKey val="0"/>
              <c:showVal val="1"/>
              <c:showCatName val="0"/>
              <c:showSerName val="0"/>
              <c:showPercent val="0"/>
              <c:showBubbleSize val="0"/>
            </c:dLbl>
            <c:spPr>
              <a:noFill/>
              <a:ln>
                <a:solidFill>
                  <a:schemeClr val="tx1"/>
                </a:solidFill>
              </a:ln>
              <a:effectLst>
                <a:glow rad="127000">
                  <a:schemeClr val="bg1"/>
                </a:glo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2000</c:v>
                </c:pt>
                <c:pt idx="1">
                  <c:v>2005</c:v>
                </c:pt>
                <c:pt idx="2">
                  <c:v>2010</c:v>
                </c:pt>
                <c:pt idx="3">
                  <c:v>2014</c:v>
                </c:pt>
                <c:pt idx="4">
                  <c:v>2016</c:v>
                </c:pt>
              </c:numCache>
            </c:numRef>
          </c:cat>
          <c:val>
            <c:numRef>
              <c:f>Sheet1!$B$2:$B$6</c:f>
              <c:numCache>
                <c:formatCode>General</c:formatCode>
                <c:ptCount val="5"/>
                <c:pt idx="0">
                  <c:v>65.099999999999994</c:v>
                </c:pt>
                <c:pt idx="1">
                  <c:v>55.1</c:v>
                </c:pt>
                <c:pt idx="2">
                  <c:v>49.5</c:v>
                </c:pt>
                <c:pt idx="3">
                  <c:v>46.3</c:v>
                </c:pt>
                <c:pt idx="4">
                  <c:v>41.6</c:v>
                </c:pt>
              </c:numCache>
            </c:numRef>
          </c:val>
          <c:extLst xmlns:c16r2="http://schemas.microsoft.com/office/drawing/2015/06/chart">
            <c:ext xmlns:c16="http://schemas.microsoft.com/office/drawing/2014/chart" uri="{C3380CC4-5D6E-409C-BE32-E72D297353CC}">
              <c16:uniqueId val="{00000002-4586-4AEF-B3D0-0AB612DD80D5}"/>
            </c:ext>
          </c:extLst>
        </c:ser>
        <c:ser>
          <c:idx val="1"/>
          <c:order val="1"/>
          <c:tx>
            <c:strRef>
              <c:f>Sheet1!$C$1</c:f>
              <c:strCache>
                <c:ptCount val="1"/>
                <c:pt idx="0">
                  <c:v>Công nghiệp - xây dựng</c:v>
                </c:pt>
              </c:strCache>
            </c:strRef>
          </c:tx>
          <c:spPr>
            <a:pattFill prst="pct5">
              <a:fgClr>
                <a:schemeClr val="bg1"/>
              </a:fgClr>
              <a:bgClr>
                <a:schemeClr val="bg1"/>
              </a:bgClr>
            </a:pattFill>
            <a:ln>
              <a:solidFill>
                <a:schemeClr val="tx1">
                  <a:lumMod val="50000"/>
                  <a:lumOff val="50000"/>
                </a:schemeClr>
              </a:solidFill>
            </a:ln>
            <a:effectLst/>
          </c:spPr>
          <c:dLbls>
            <c:dLbl>
              <c:idx val="0"/>
              <c:layout>
                <c:manualLayout>
                  <c:x val="3.4722222222222224E-2"/>
                  <c:y val="1.190476190476186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586-4AEF-B3D0-0AB612DD80D5}"/>
                </c:ext>
                <c:ext xmlns:c15="http://schemas.microsoft.com/office/drawing/2012/chart" uri="{CE6537A1-D6FC-4f65-9D91-7224C49458BB}"/>
              </c:extLst>
            </c:dLbl>
            <c:spPr>
              <a:noFill/>
              <a:ln>
                <a:solidFill>
                  <a:schemeClr val="tx1"/>
                </a:solid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2000</c:v>
                </c:pt>
                <c:pt idx="1">
                  <c:v>2005</c:v>
                </c:pt>
                <c:pt idx="2">
                  <c:v>2010</c:v>
                </c:pt>
                <c:pt idx="3">
                  <c:v>2014</c:v>
                </c:pt>
                <c:pt idx="4">
                  <c:v>2016</c:v>
                </c:pt>
              </c:numCache>
            </c:numRef>
          </c:cat>
          <c:val>
            <c:numRef>
              <c:f>Sheet1!$C$2:$C$6</c:f>
              <c:numCache>
                <c:formatCode>General</c:formatCode>
                <c:ptCount val="5"/>
                <c:pt idx="0">
                  <c:v>13.1</c:v>
                </c:pt>
                <c:pt idx="1">
                  <c:v>17.600000000000001</c:v>
                </c:pt>
                <c:pt idx="2">
                  <c:v>20.9</c:v>
                </c:pt>
                <c:pt idx="3">
                  <c:v>21.4</c:v>
                </c:pt>
                <c:pt idx="4">
                  <c:v>24.7</c:v>
                </c:pt>
              </c:numCache>
            </c:numRef>
          </c:val>
          <c:extLst xmlns:c16r2="http://schemas.microsoft.com/office/drawing/2015/06/chart">
            <c:ext xmlns:c16="http://schemas.microsoft.com/office/drawing/2014/chart" uri="{C3380CC4-5D6E-409C-BE32-E72D297353CC}">
              <c16:uniqueId val="{00000004-4586-4AEF-B3D0-0AB612DD80D5}"/>
            </c:ext>
          </c:extLst>
        </c:ser>
        <c:ser>
          <c:idx val="2"/>
          <c:order val="2"/>
          <c:tx>
            <c:strRef>
              <c:f>Sheet1!$D$1</c:f>
              <c:strCache>
                <c:ptCount val="1"/>
                <c:pt idx="0">
                  <c:v>Dịch vụ</c:v>
                </c:pt>
              </c:strCache>
            </c:strRef>
          </c:tx>
          <c:spPr>
            <a:pattFill prst="lgGrid">
              <a:fgClr>
                <a:schemeClr val="tx1"/>
              </a:fgClr>
              <a:bgClr>
                <a:schemeClr val="bg1"/>
              </a:bgClr>
            </a:pattFill>
            <a:ln w="25400">
              <a:solidFill>
                <a:schemeClr val="tx1">
                  <a:lumMod val="50000"/>
                  <a:lumOff val="50000"/>
                </a:schemeClr>
              </a:solidFill>
            </a:ln>
            <a:effectLst/>
          </c:spPr>
          <c:dLbls>
            <c:dLbl>
              <c:idx val="0"/>
              <c:layout>
                <c:manualLayout>
                  <c:x val="3.4722222222222224E-2"/>
                  <c:y val="-3.96825396825396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586-4AEF-B3D0-0AB612DD80D5}"/>
                </c:ext>
                <c:ext xmlns:c15="http://schemas.microsoft.com/office/drawing/2012/chart" uri="{CE6537A1-D6FC-4f65-9D91-7224C49458BB}"/>
              </c:extLst>
            </c:dLbl>
            <c:spPr>
              <a:noFill/>
              <a:ln>
                <a:solidFill>
                  <a:schemeClr val="tx1"/>
                </a:solidFill>
              </a:ln>
              <a:effectLst>
                <a:glow rad="127000">
                  <a:schemeClr val="bg1"/>
                </a:glo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2000</c:v>
                </c:pt>
                <c:pt idx="1">
                  <c:v>2005</c:v>
                </c:pt>
                <c:pt idx="2">
                  <c:v>2010</c:v>
                </c:pt>
                <c:pt idx="3">
                  <c:v>2014</c:v>
                </c:pt>
                <c:pt idx="4">
                  <c:v>2016</c:v>
                </c:pt>
              </c:numCache>
            </c:numRef>
          </c:cat>
          <c:val>
            <c:numRef>
              <c:f>Sheet1!$D$2:$D$6</c:f>
              <c:numCache>
                <c:formatCode>General</c:formatCode>
                <c:ptCount val="5"/>
                <c:pt idx="0">
                  <c:v>21.8</c:v>
                </c:pt>
                <c:pt idx="1">
                  <c:v>27.3</c:v>
                </c:pt>
                <c:pt idx="2">
                  <c:v>29.6</c:v>
                </c:pt>
                <c:pt idx="3">
                  <c:v>32.299999999999997</c:v>
                </c:pt>
                <c:pt idx="4">
                  <c:v>33.700000000000003</c:v>
                </c:pt>
              </c:numCache>
            </c:numRef>
          </c:val>
          <c:extLst xmlns:c16r2="http://schemas.microsoft.com/office/drawing/2015/06/chart">
            <c:ext xmlns:c16="http://schemas.microsoft.com/office/drawing/2014/chart" uri="{C3380CC4-5D6E-409C-BE32-E72D297353CC}">
              <c16:uniqueId val="{00000006-4586-4AEF-B3D0-0AB612DD80D5}"/>
            </c:ext>
          </c:extLst>
        </c:ser>
        <c:dLbls>
          <c:showLegendKey val="0"/>
          <c:showVal val="0"/>
          <c:showCatName val="0"/>
          <c:showSerName val="0"/>
          <c:showPercent val="0"/>
          <c:showBubbleSize val="0"/>
        </c:dLbls>
        <c:axId val="1758655280"/>
        <c:axId val="1758657456"/>
      </c:areaChart>
      <c:catAx>
        <c:axId val="175865528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758657456"/>
        <c:crosses val="autoZero"/>
        <c:auto val="1"/>
        <c:lblAlgn val="ctr"/>
        <c:lblOffset val="100"/>
        <c:noMultiLvlLbl val="1"/>
      </c:catAx>
      <c:valAx>
        <c:axId val="1758657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crossAx val="1758655280"/>
        <c:crosses val="autoZero"/>
        <c:crossBetween val="midCat"/>
      </c:valAx>
      <c:spPr>
        <a:noFill/>
        <a:ln>
          <a:solidFill>
            <a:schemeClr val="tx1"/>
          </a:solid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legend>
    <c:plotVisOnly val="1"/>
    <c:dispBlanksAs val="zero"/>
    <c:showDLblsOverMax val="0"/>
  </c:chart>
  <c:spPr>
    <a:solidFill>
      <a:schemeClr val="bg1"/>
    </a:solidFill>
    <a:ln w="9525" cap="flat" cmpd="sng" algn="ctr">
      <a:solidFill>
        <a:schemeClr val="bg1"/>
      </a:solidFill>
      <a:round/>
    </a:ln>
    <a:effectLst/>
  </c:spPr>
  <c:txPr>
    <a:bodyPr/>
    <a:lstStyle/>
    <a:p>
      <a:pPr>
        <a:defRPr/>
      </a:pPr>
      <a:endParaRPr lang="vi-V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endParaRPr lang="en-US"/>
          </a:p>
        </c:rich>
      </c:tx>
      <c:overlay val="0"/>
      <c:spPr>
        <a:noFill/>
        <a:ln>
          <a:noFill/>
        </a:ln>
        <a:effectLst/>
      </c:spPr>
    </c:title>
    <c:autoTitleDeleted val="0"/>
    <c:plotArea>
      <c:layout>
        <c:manualLayout>
          <c:layoutTarget val="inner"/>
          <c:xMode val="edge"/>
          <c:yMode val="edge"/>
          <c:x val="5.3823395098459792E-2"/>
          <c:y val="2.21919987274318E-2"/>
          <c:w val="0.8769812121463727"/>
          <c:h val="0.66806617354648856"/>
        </c:manualLayout>
      </c:layout>
      <c:barChart>
        <c:barDir val="col"/>
        <c:grouping val="clustered"/>
        <c:varyColors val="0"/>
        <c:ser>
          <c:idx val="0"/>
          <c:order val="0"/>
          <c:tx>
            <c:strRef>
              <c:f>Sheet1!$B$1</c:f>
              <c:strCache>
                <c:ptCount val="1"/>
                <c:pt idx="0">
                  <c:v>Sản lượng than</c:v>
                </c:pt>
              </c:strCache>
            </c:strRef>
          </c:tx>
          <c:spPr>
            <a:gradFill>
              <a:gsLst>
                <a:gs pos="0">
                  <a:schemeClr val="accent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invertIfNegative val="0"/>
          <c:dPt>
            <c:idx val="0"/>
            <c:invertIfNegative val="0"/>
            <c:bubble3D val="0"/>
            <c:spPr>
              <a:gradFill>
                <a:gsLst>
                  <a:gs pos="0">
                    <a:schemeClr val="accent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solidFill>
              </a:ln>
              <a:effectLst/>
            </c:spPr>
            <c:extLst xmlns:c16r2="http://schemas.microsoft.com/office/drawing/2015/06/chart">
              <c:ext xmlns:c16="http://schemas.microsoft.com/office/drawing/2014/chart" uri="{C3380CC4-5D6E-409C-BE32-E72D297353CC}">
                <c16:uniqueId val="{00000001-137F-42CD-B44A-F37CBC6D7900}"/>
              </c:ext>
            </c:extLst>
          </c:dPt>
          <c:dPt>
            <c:idx val="1"/>
            <c:invertIfNegative val="0"/>
            <c:bubble3D val="0"/>
            <c:spPr>
              <a:gradFill>
                <a:gsLst>
                  <a:gs pos="0">
                    <a:schemeClr val="accent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solidFill>
              </a:ln>
              <a:effectLst/>
            </c:spPr>
            <c:extLst xmlns:c16r2="http://schemas.microsoft.com/office/drawing/2015/06/chart">
              <c:ext xmlns:c16="http://schemas.microsoft.com/office/drawing/2014/chart" uri="{C3380CC4-5D6E-409C-BE32-E72D297353CC}">
                <c16:uniqueId val="{00000003-137F-42CD-B44A-F37CBC6D7900}"/>
              </c:ext>
            </c:extLst>
          </c:dPt>
          <c:dPt>
            <c:idx val="2"/>
            <c:invertIfNegative val="0"/>
            <c:bubble3D val="0"/>
            <c:spPr>
              <a:gradFill>
                <a:gsLst>
                  <a:gs pos="0">
                    <a:schemeClr val="accent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solidFill>
              </a:ln>
              <a:effectLst/>
            </c:spPr>
            <c:extLst xmlns:c16r2="http://schemas.microsoft.com/office/drawing/2015/06/chart">
              <c:ext xmlns:c16="http://schemas.microsoft.com/office/drawing/2014/chart" uri="{C3380CC4-5D6E-409C-BE32-E72D297353CC}">
                <c16:uniqueId val="{00000005-137F-42CD-B44A-F37CBC6D7900}"/>
              </c:ext>
            </c:extLst>
          </c:dPt>
          <c:dPt>
            <c:idx val="3"/>
            <c:invertIfNegative val="0"/>
            <c:bubble3D val="0"/>
            <c:spPr>
              <a:gradFill>
                <a:gsLst>
                  <a:gs pos="0">
                    <a:schemeClr val="accent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solidFill>
                  <a:schemeClr val="tx1"/>
                </a:solidFill>
              </a:ln>
              <a:effectLst/>
            </c:spPr>
            <c:extLst xmlns:c16r2="http://schemas.microsoft.com/office/drawing/2015/06/chart">
              <c:ext xmlns:c16="http://schemas.microsoft.com/office/drawing/2014/chart" uri="{C3380CC4-5D6E-409C-BE32-E72D297353CC}">
                <c16:uniqueId val="{00000007-137F-42CD-B44A-F37CBC6D7900}"/>
              </c:ext>
            </c:extLst>
          </c:dPt>
          <c:dLbls>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2000</c:v>
                </c:pt>
                <c:pt idx="1">
                  <c:v>2005</c:v>
                </c:pt>
                <c:pt idx="2">
                  <c:v>2010</c:v>
                </c:pt>
                <c:pt idx="3">
                  <c:v>2016</c:v>
                </c:pt>
              </c:numCache>
            </c:numRef>
          </c:cat>
          <c:val>
            <c:numRef>
              <c:f>Sheet1!$B$2:$B$5</c:f>
              <c:numCache>
                <c:formatCode>General</c:formatCode>
                <c:ptCount val="4"/>
                <c:pt idx="0">
                  <c:v>11.6</c:v>
                </c:pt>
                <c:pt idx="1">
                  <c:v>34.1</c:v>
                </c:pt>
                <c:pt idx="2">
                  <c:v>48.4</c:v>
                </c:pt>
                <c:pt idx="3">
                  <c:v>38.700000000000003</c:v>
                </c:pt>
              </c:numCache>
            </c:numRef>
          </c:val>
          <c:extLst xmlns:c16r2="http://schemas.microsoft.com/office/drawing/2015/06/chart">
            <c:ext xmlns:c16="http://schemas.microsoft.com/office/drawing/2014/chart" uri="{C3380CC4-5D6E-409C-BE32-E72D297353CC}">
              <c16:uniqueId val="{00000008-137F-42CD-B44A-F37CBC6D7900}"/>
            </c:ext>
          </c:extLst>
        </c:ser>
        <c:ser>
          <c:idx val="1"/>
          <c:order val="1"/>
          <c:tx>
            <c:strRef>
              <c:f>Sheet1!$C$1</c:f>
              <c:strCache>
                <c:ptCount val="1"/>
                <c:pt idx="0">
                  <c:v>Sản lượng dầu thô</c:v>
                </c:pt>
              </c:strCache>
            </c:strRef>
          </c:tx>
          <c:spPr>
            <a:pattFill prst="dotGrid">
              <a:fgClr>
                <a:sysClr val="windowText" lastClr="000000"/>
              </a:fgClr>
              <a:bgClr>
                <a:schemeClr val="bg1"/>
              </a:bgClr>
            </a:pattFill>
            <a:ln>
              <a:noFill/>
            </a:ln>
            <a:effectLst/>
          </c:spPr>
          <c:invertIfNegative val="0"/>
          <c:dPt>
            <c:idx val="0"/>
            <c:invertIfNegative val="0"/>
            <c:bubble3D val="0"/>
            <c:spPr>
              <a:pattFill prst="dotGrid">
                <a:fgClr>
                  <a:sysClr val="windowText" lastClr="000000"/>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A-137F-42CD-B44A-F37CBC6D7900}"/>
              </c:ext>
            </c:extLst>
          </c:dPt>
          <c:dPt>
            <c:idx val="1"/>
            <c:invertIfNegative val="0"/>
            <c:bubble3D val="0"/>
            <c:spPr>
              <a:pattFill prst="dotGrid">
                <a:fgClr>
                  <a:sysClr val="windowText" lastClr="000000"/>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C-137F-42CD-B44A-F37CBC6D7900}"/>
              </c:ext>
            </c:extLst>
          </c:dPt>
          <c:dPt>
            <c:idx val="2"/>
            <c:invertIfNegative val="0"/>
            <c:bubble3D val="0"/>
            <c:spPr>
              <a:pattFill prst="dotGrid">
                <a:fgClr>
                  <a:sysClr val="windowText" lastClr="000000"/>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0E-137F-42CD-B44A-F37CBC6D7900}"/>
              </c:ext>
            </c:extLst>
          </c:dPt>
          <c:dPt>
            <c:idx val="3"/>
            <c:invertIfNegative val="1"/>
            <c:bubble3D val="0"/>
            <c:spPr>
              <a:pattFill prst="dotGrid">
                <a:fgClr>
                  <a:sysClr val="windowText" lastClr="000000"/>
                </a:fgClr>
                <a:bgClr>
                  <a:schemeClr val="bg1"/>
                </a:bgClr>
              </a:pattFill>
              <a:ln>
                <a:solidFill>
                  <a:schemeClr val="tx1"/>
                </a:solidFill>
              </a:ln>
              <a:effectLst/>
            </c:spPr>
            <c:extLst xmlns:c16r2="http://schemas.microsoft.com/office/drawing/2015/06/chart">
              <c:ext xmlns:c16="http://schemas.microsoft.com/office/drawing/2014/chart" uri="{C3380CC4-5D6E-409C-BE32-E72D297353CC}">
                <c16:uniqueId val="{00000010-137F-42CD-B44A-F37CBC6D7900}"/>
              </c:ext>
            </c:extLst>
          </c:dPt>
          <c:dLbls>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2000</c:v>
                </c:pt>
                <c:pt idx="1">
                  <c:v>2005</c:v>
                </c:pt>
                <c:pt idx="2">
                  <c:v>2010</c:v>
                </c:pt>
                <c:pt idx="3">
                  <c:v>2016</c:v>
                </c:pt>
              </c:numCache>
            </c:numRef>
          </c:cat>
          <c:val>
            <c:numRef>
              <c:f>Sheet1!$C$2:$C$5</c:f>
              <c:numCache>
                <c:formatCode>General</c:formatCode>
                <c:ptCount val="4"/>
                <c:pt idx="0">
                  <c:v>16.3</c:v>
                </c:pt>
                <c:pt idx="1">
                  <c:v>18.5</c:v>
                </c:pt>
                <c:pt idx="2">
                  <c:v>15</c:v>
                </c:pt>
                <c:pt idx="3">
                  <c:v>17.2</c:v>
                </c:pt>
              </c:numCache>
            </c:numRef>
          </c:val>
          <c:extLst xmlns:c16r2="http://schemas.microsoft.com/office/drawing/2015/06/chart">
            <c:ext xmlns:c16="http://schemas.microsoft.com/office/drawing/2014/chart" uri="{C3380CC4-5D6E-409C-BE32-E72D297353CC}">
              <c16:uniqueId val="{00000011-137F-42CD-B44A-F37CBC6D7900}"/>
            </c:ext>
          </c:extLst>
        </c:ser>
        <c:dLbls>
          <c:showLegendKey val="0"/>
          <c:showVal val="0"/>
          <c:showCatName val="0"/>
          <c:showSerName val="0"/>
          <c:showPercent val="0"/>
          <c:showBubbleSize val="0"/>
        </c:dLbls>
        <c:gapWidth val="219"/>
        <c:axId val="1758643856"/>
        <c:axId val="1758644944"/>
      </c:barChart>
      <c:lineChart>
        <c:grouping val="standard"/>
        <c:varyColors val="0"/>
        <c:ser>
          <c:idx val="2"/>
          <c:order val="2"/>
          <c:tx>
            <c:strRef>
              <c:f>Sheet1!$D$1</c:f>
              <c:strCache>
                <c:ptCount val="1"/>
                <c:pt idx="0">
                  <c:v>Sản lượng điện</c:v>
                </c:pt>
              </c:strCache>
            </c:strRef>
          </c:tx>
          <c:spPr>
            <a:ln w="28575" cap="rnd">
              <a:solidFill>
                <a:schemeClr val="accent3"/>
              </a:solidFill>
              <a:round/>
            </a:ln>
            <a:effectLst/>
          </c:spPr>
          <c:marker>
            <c:symbol val="none"/>
          </c:marker>
          <c:dPt>
            <c:idx val="1"/>
            <c:bubble3D val="0"/>
            <c:extLst xmlns:c16r2="http://schemas.microsoft.com/office/drawing/2015/06/chart">
              <c:ext xmlns:c16="http://schemas.microsoft.com/office/drawing/2014/chart" uri="{C3380CC4-5D6E-409C-BE32-E72D297353CC}">
                <c16:uniqueId val="{00000012-137F-42CD-B44A-F37CBC6D7900}"/>
              </c:ext>
            </c:extLst>
          </c:dPt>
          <c:dLbls>
            <c:spPr>
              <a:noFill/>
              <a:ln>
                <a:noFill/>
              </a:ln>
              <a:effectLst/>
            </c:spPr>
            <c:txPr>
              <a:bodyPr rot="0" spcFirstLastPara="1" vertOverflow="ellipsis" vert="horz" wrap="square" anchor="ctr" anchorCtr="1"/>
              <a:lstStyle/>
              <a:p>
                <a:pPr>
                  <a:defRPr sz="900" b="0" i="0" u="none" strike="noStrike" kern="1200" baseline="0">
                    <a:ln>
                      <a:solidFill>
                        <a:schemeClr val="tx1"/>
                      </a:solidFill>
                    </a:ln>
                    <a:solidFill>
                      <a:schemeClr val="tx1">
                        <a:lumMod val="75000"/>
                        <a:lumOff val="25000"/>
                      </a:schemeClr>
                    </a:solidFill>
                    <a:latin typeface="+mn-lt"/>
                    <a:ea typeface="+mn-ea"/>
                    <a:cs typeface="+mn-cs"/>
                  </a:defRPr>
                </a:pPr>
                <a:endParaRPr lang="vi-VN"/>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2000</c:v>
                </c:pt>
                <c:pt idx="1">
                  <c:v>2005</c:v>
                </c:pt>
                <c:pt idx="2">
                  <c:v>2010</c:v>
                </c:pt>
                <c:pt idx="3">
                  <c:v>2016</c:v>
                </c:pt>
              </c:numCache>
            </c:numRef>
          </c:cat>
          <c:val>
            <c:numRef>
              <c:f>Sheet1!$D$2:$D$5</c:f>
              <c:numCache>
                <c:formatCode>General</c:formatCode>
                <c:ptCount val="4"/>
                <c:pt idx="0">
                  <c:v>26.7</c:v>
                </c:pt>
                <c:pt idx="1">
                  <c:v>52.1</c:v>
                </c:pt>
                <c:pt idx="2">
                  <c:v>105.5</c:v>
                </c:pt>
                <c:pt idx="3">
                  <c:v>204.5</c:v>
                </c:pt>
              </c:numCache>
            </c:numRef>
          </c:val>
          <c:smooth val="0"/>
          <c:extLst xmlns:c16r2="http://schemas.microsoft.com/office/drawing/2015/06/chart">
            <c:ext xmlns:c16="http://schemas.microsoft.com/office/drawing/2014/chart" uri="{C3380CC4-5D6E-409C-BE32-E72D297353CC}">
              <c16:uniqueId val="{00000013-137F-42CD-B44A-F37CBC6D7900}"/>
            </c:ext>
          </c:extLst>
        </c:ser>
        <c:dLbls>
          <c:showLegendKey val="0"/>
          <c:showVal val="0"/>
          <c:showCatName val="0"/>
          <c:showSerName val="0"/>
          <c:showPercent val="0"/>
          <c:showBubbleSize val="0"/>
        </c:dLbls>
        <c:marker val="1"/>
        <c:smooth val="0"/>
        <c:axId val="1758646032"/>
        <c:axId val="1758648208"/>
      </c:lineChart>
      <c:catAx>
        <c:axId val="17586438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vi-VN"/>
          </a:p>
        </c:txPr>
        <c:crossAx val="1758644944"/>
        <c:crosses val="autoZero"/>
        <c:auto val="1"/>
        <c:lblAlgn val="ctr"/>
        <c:lblOffset val="100"/>
        <c:noMultiLvlLbl val="0"/>
      </c:catAx>
      <c:valAx>
        <c:axId val="175864494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vi-VN"/>
          </a:p>
        </c:txPr>
        <c:crossAx val="1758643856"/>
        <c:crosses val="autoZero"/>
        <c:crossBetween val="between"/>
      </c:valAx>
      <c:valAx>
        <c:axId val="175864820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vi-VN"/>
          </a:p>
        </c:txPr>
        <c:crossAx val="1758646032"/>
        <c:crosses val="max"/>
        <c:crossBetween val="between"/>
      </c:valAx>
      <c:catAx>
        <c:axId val="1758646032"/>
        <c:scaling>
          <c:orientation val="minMax"/>
        </c:scaling>
        <c:delete val="1"/>
        <c:axPos val="b"/>
        <c:numFmt formatCode="General" sourceLinked="1"/>
        <c:majorTickMark val="out"/>
        <c:minorTickMark val="none"/>
        <c:tickLblPos val="nextTo"/>
        <c:crossAx val="1758648208"/>
        <c:crosses val="autoZero"/>
        <c:auto val="1"/>
        <c:lblAlgn val="ctr"/>
        <c:lblOffset val="100"/>
        <c:noMultiLvlLbl val="0"/>
      </c:catAx>
      <c:spPr>
        <a:noFill/>
        <a:ln>
          <a:solidFill>
            <a:schemeClr val="tx1"/>
          </a:solidFill>
        </a:ln>
        <a:effectLst/>
      </c:spPr>
    </c:plotArea>
    <c:legend>
      <c:legendPos val="b"/>
      <c:layout>
        <c:manualLayout>
          <c:xMode val="edge"/>
          <c:yMode val="edge"/>
          <c:x val="0.13519136118529998"/>
          <c:y val="0.80256422492642965"/>
          <c:w val="0.72961709311819323"/>
          <c:h val="6.4102441740237021E-2"/>
        </c:manualLayout>
      </c:layout>
      <c:overlay val="0"/>
      <c:spPr>
        <a:noFill/>
        <a:ln>
          <a:noFill/>
        </a:ln>
        <a:effectLst/>
      </c:spPr>
      <c:txPr>
        <a:bodyPr rot="0" spcFirstLastPara="1" vertOverflow="ellipsis" vert="horz" wrap="square" anchor="ctr" anchorCtr="1"/>
        <a:lstStyle/>
        <a:p>
          <a:pPr>
            <a:defRPr sz="900" b="1"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vi-VN"/>
        </a:p>
      </c:txPr>
    </c:legend>
    <c:plotVisOnly val="1"/>
    <c:dispBlanksAs val="gap"/>
    <c:showDLblsOverMax val="0"/>
  </c:chart>
  <c:spPr>
    <a:noFill/>
    <a:ln w="9525" cap="flat" cmpd="sng" algn="ctr">
      <a:solidFill>
        <a:schemeClr val="tx1"/>
      </a:solidFill>
      <a:round/>
    </a:ln>
    <a:effectLst/>
  </c:spPr>
  <c:txPr>
    <a:bodyPr/>
    <a:lstStyle/>
    <a:p>
      <a:pPr>
        <a:defRPr>
          <a:ln>
            <a:noFill/>
          </a:ln>
        </a:defRPr>
      </a:pPr>
      <a:endParaRPr lang="vi-VN"/>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3</cp:revision>
  <cp:lastPrinted>2020-02-02T02:53:00Z</cp:lastPrinted>
  <dcterms:created xsi:type="dcterms:W3CDTF">2020-02-05T16:06:00Z</dcterms:created>
  <dcterms:modified xsi:type="dcterms:W3CDTF">2020-02-07T06:50:00Z</dcterms:modified>
</cp:coreProperties>
</file>