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65B" w:rsidRPr="00E8365B" w:rsidRDefault="00E8365B">
      <w:pPr>
        <w:rPr>
          <w:rFonts w:asciiTheme="majorHAnsi" w:hAnsiTheme="majorHAnsi" w:cstheme="majorHAnsi"/>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606"/>
      </w:tblGrid>
      <w:tr w:rsidR="000F72BA" w:rsidRPr="00E8365B" w:rsidTr="00F90DBA">
        <w:tc>
          <w:tcPr>
            <w:tcW w:w="5341" w:type="dxa"/>
          </w:tcPr>
          <w:p w:rsidR="000F72BA" w:rsidRPr="00E8365B" w:rsidRDefault="000F72BA" w:rsidP="000F72BA">
            <w:pPr>
              <w:jc w:val="both"/>
              <w:rPr>
                <w:rFonts w:asciiTheme="majorHAnsi" w:hAnsiTheme="majorHAnsi" w:cstheme="majorHAnsi"/>
                <w:sz w:val="26"/>
                <w:szCs w:val="26"/>
              </w:rPr>
            </w:pPr>
            <w:r w:rsidRPr="00E8365B">
              <w:rPr>
                <w:rFonts w:asciiTheme="majorHAnsi" w:hAnsiTheme="majorHAnsi" w:cstheme="majorHAnsi"/>
                <w:sz w:val="26"/>
                <w:szCs w:val="26"/>
              </w:rPr>
              <w:t>UBND HUYỆN GIA LÂM</w:t>
            </w:r>
          </w:p>
          <w:p w:rsidR="000F72BA" w:rsidRPr="00E8365B" w:rsidRDefault="000F72BA" w:rsidP="000F72BA">
            <w:pPr>
              <w:jc w:val="both"/>
              <w:rPr>
                <w:rFonts w:asciiTheme="majorHAnsi" w:eastAsia="Times New Roman" w:hAnsiTheme="majorHAnsi" w:cstheme="majorHAnsi"/>
                <w:b/>
                <w:iCs/>
                <w:color w:val="000000"/>
                <w:sz w:val="26"/>
                <w:szCs w:val="26"/>
              </w:rPr>
            </w:pPr>
            <w:r w:rsidRPr="00E8365B">
              <w:rPr>
                <w:rFonts w:asciiTheme="majorHAnsi" w:eastAsia="Times New Roman" w:hAnsiTheme="majorHAnsi" w:cstheme="majorHAnsi"/>
                <w:b/>
                <w:iCs/>
                <w:color w:val="000000"/>
                <w:sz w:val="26"/>
                <w:szCs w:val="26"/>
              </w:rPr>
              <w:t>TRƯỜN</w:t>
            </w:r>
            <w:r w:rsidRPr="00E8365B">
              <w:rPr>
                <w:rFonts w:asciiTheme="majorHAnsi" w:eastAsia="Times New Roman" w:hAnsiTheme="majorHAnsi" w:cstheme="majorHAnsi"/>
                <w:b/>
                <w:iCs/>
                <w:color w:val="000000"/>
                <w:sz w:val="26"/>
                <w:szCs w:val="26"/>
                <w:u w:val="single"/>
              </w:rPr>
              <w:t>G THCS ĐÔ</w:t>
            </w:r>
            <w:r w:rsidRPr="00E8365B">
              <w:rPr>
                <w:rFonts w:asciiTheme="majorHAnsi" w:eastAsia="Times New Roman" w:hAnsiTheme="majorHAnsi" w:cstheme="majorHAnsi"/>
                <w:b/>
                <w:iCs/>
                <w:color w:val="000000"/>
                <w:sz w:val="26"/>
                <w:szCs w:val="26"/>
              </w:rPr>
              <w:t xml:space="preserve">NG DƯ   </w:t>
            </w:r>
          </w:p>
          <w:p w:rsidR="000F72BA" w:rsidRPr="00E8365B" w:rsidRDefault="000F72BA" w:rsidP="000F72BA">
            <w:pPr>
              <w:jc w:val="both"/>
              <w:rPr>
                <w:rFonts w:asciiTheme="majorHAnsi" w:hAnsiTheme="majorHAnsi" w:cstheme="majorHAnsi"/>
                <w:sz w:val="28"/>
                <w:szCs w:val="28"/>
              </w:rPr>
            </w:pPr>
            <w:r w:rsidRPr="00E8365B">
              <w:rPr>
                <w:rFonts w:asciiTheme="majorHAnsi" w:eastAsia="Times New Roman" w:hAnsiTheme="majorHAnsi" w:cstheme="majorHAnsi"/>
                <w:b/>
                <w:iCs/>
                <w:color w:val="000000"/>
                <w:sz w:val="28"/>
                <w:szCs w:val="28"/>
              </w:rPr>
              <w:t xml:space="preserve">          </w:t>
            </w:r>
          </w:p>
        </w:tc>
        <w:tc>
          <w:tcPr>
            <w:tcW w:w="5341" w:type="dxa"/>
          </w:tcPr>
          <w:p w:rsidR="000F72BA" w:rsidRPr="00E8365B" w:rsidRDefault="00E8365B" w:rsidP="00E8365B">
            <w:pPr>
              <w:ind w:right="16"/>
              <w:jc w:val="center"/>
              <w:rPr>
                <w:rFonts w:asciiTheme="majorHAnsi" w:eastAsia="Times New Roman" w:hAnsiTheme="majorHAnsi" w:cstheme="majorHAnsi"/>
                <w:iCs/>
                <w:color w:val="000000"/>
                <w:sz w:val="28"/>
                <w:szCs w:val="28"/>
              </w:rPr>
            </w:pPr>
            <w:r>
              <w:rPr>
                <w:rFonts w:asciiTheme="majorHAnsi" w:eastAsia="Times New Roman" w:hAnsiTheme="majorHAnsi" w:cstheme="majorHAnsi"/>
                <w:iCs/>
                <w:color w:val="000000"/>
                <w:sz w:val="28"/>
                <w:szCs w:val="28"/>
              </w:rPr>
              <w:t>ĐỀ THI VÀO 10 THPT</w:t>
            </w:r>
          </w:p>
          <w:p w:rsidR="000F72BA" w:rsidRPr="00E8365B" w:rsidRDefault="00E8365B" w:rsidP="00E8365B">
            <w:pPr>
              <w:ind w:right="16"/>
              <w:jc w:val="center"/>
              <w:rPr>
                <w:rFonts w:asciiTheme="majorHAnsi" w:eastAsia="Times New Roman" w:hAnsiTheme="majorHAnsi" w:cstheme="majorHAnsi"/>
                <w:iCs/>
                <w:color w:val="000000"/>
                <w:sz w:val="28"/>
                <w:szCs w:val="28"/>
              </w:rPr>
            </w:pPr>
            <w:r>
              <w:rPr>
                <w:rFonts w:asciiTheme="majorHAnsi" w:eastAsia="Times New Roman" w:hAnsiTheme="majorHAnsi" w:cstheme="majorHAnsi"/>
                <w:iCs/>
                <w:color w:val="000000"/>
                <w:sz w:val="28"/>
                <w:szCs w:val="28"/>
              </w:rPr>
              <w:t>Năm học: 2021 – 2022</w:t>
            </w:r>
          </w:p>
          <w:p w:rsidR="000F72BA" w:rsidRPr="00E8365B" w:rsidRDefault="00E8365B" w:rsidP="00E8365B">
            <w:pPr>
              <w:jc w:val="center"/>
              <w:rPr>
                <w:rFonts w:asciiTheme="majorHAnsi" w:hAnsiTheme="majorHAnsi" w:cstheme="majorHAnsi"/>
                <w:sz w:val="28"/>
                <w:szCs w:val="28"/>
              </w:rPr>
            </w:pPr>
            <w:r>
              <w:rPr>
                <w:rFonts w:asciiTheme="majorHAnsi" w:hAnsiTheme="majorHAnsi" w:cstheme="majorHAnsi"/>
                <w:sz w:val="28"/>
                <w:szCs w:val="28"/>
              </w:rPr>
              <w:t>Thời gian làm bài: 120 phút</w:t>
            </w:r>
          </w:p>
        </w:tc>
      </w:tr>
    </w:tbl>
    <w:p w:rsidR="000F72BA" w:rsidRPr="00E8365B" w:rsidRDefault="000F72BA">
      <w:pPr>
        <w:rPr>
          <w:rFonts w:asciiTheme="majorHAnsi" w:hAnsiTheme="majorHAnsi" w:cstheme="majorHAnsi"/>
          <w:sz w:val="28"/>
          <w:szCs w:val="28"/>
        </w:rPr>
      </w:pPr>
    </w:p>
    <w:tbl>
      <w:tblPr>
        <w:tblW w:w="9738" w:type="dxa"/>
        <w:tblLook w:val="04A0" w:firstRow="1" w:lastRow="0" w:firstColumn="1" w:lastColumn="0" w:noHBand="0" w:noVBand="1"/>
      </w:tblPr>
      <w:tblGrid>
        <w:gridCol w:w="4248"/>
        <w:gridCol w:w="5490"/>
      </w:tblGrid>
      <w:tr w:rsidR="00936469" w:rsidRPr="00E8365B" w:rsidTr="00080633">
        <w:tc>
          <w:tcPr>
            <w:tcW w:w="4248" w:type="dxa"/>
          </w:tcPr>
          <w:p w:rsidR="00936469" w:rsidRPr="00E8365B" w:rsidRDefault="00936469" w:rsidP="00936469">
            <w:pPr>
              <w:spacing w:after="0" w:line="240" w:lineRule="auto"/>
              <w:ind w:right="16"/>
              <w:rPr>
                <w:rFonts w:asciiTheme="majorHAnsi" w:eastAsia="Times New Roman" w:hAnsiTheme="majorHAnsi" w:cstheme="majorHAnsi"/>
                <w:b/>
                <w:iCs/>
                <w:color w:val="000000"/>
                <w:sz w:val="28"/>
                <w:szCs w:val="28"/>
              </w:rPr>
            </w:pPr>
          </w:p>
        </w:tc>
        <w:tc>
          <w:tcPr>
            <w:tcW w:w="5490" w:type="dxa"/>
          </w:tcPr>
          <w:p w:rsidR="00936469" w:rsidRPr="00E8365B" w:rsidRDefault="00936469" w:rsidP="00936469">
            <w:pPr>
              <w:spacing w:after="0" w:line="240" w:lineRule="auto"/>
              <w:ind w:right="16"/>
              <w:jc w:val="center"/>
              <w:rPr>
                <w:rFonts w:asciiTheme="majorHAnsi" w:eastAsia="Times New Roman" w:hAnsiTheme="majorHAnsi" w:cstheme="majorHAnsi"/>
                <w:b/>
                <w:iCs/>
                <w:color w:val="000000"/>
                <w:sz w:val="28"/>
                <w:szCs w:val="28"/>
              </w:rPr>
            </w:pPr>
          </w:p>
        </w:tc>
      </w:tr>
    </w:tbl>
    <w:p w:rsidR="00936469" w:rsidRPr="00E8365B" w:rsidRDefault="00936469" w:rsidP="00ED052D">
      <w:pPr>
        <w:pStyle w:val="NoSpacing"/>
        <w:rPr>
          <w:rFonts w:asciiTheme="majorHAnsi" w:hAnsiTheme="majorHAnsi" w:cstheme="majorHAnsi"/>
          <w:b/>
          <w:sz w:val="28"/>
          <w:szCs w:val="28"/>
        </w:rPr>
      </w:pPr>
      <w:r w:rsidRPr="00E8365B">
        <w:rPr>
          <w:rFonts w:asciiTheme="majorHAnsi" w:hAnsiTheme="majorHAnsi" w:cstheme="majorHAnsi"/>
          <w:b/>
          <w:sz w:val="28"/>
          <w:szCs w:val="28"/>
        </w:rPr>
        <w:t xml:space="preserve">Phần I (6 điểm): </w:t>
      </w:r>
    </w:p>
    <w:p w:rsidR="00936469" w:rsidRPr="00E8365B" w:rsidRDefault="00936469" w:rsidP="00910CCC">
      <w:pPr>
        <w:pStyle w:val="NoSpacing"/>
        <w:ind w:firstLine="709"/>
        <w:rPr>
          <w:rFonts w:asciiTheme="majorHAnsi" w:hAnsiTheme="majorHAnsi" w:cstheme="majorHAnsi"/>
          <w:sz w:val="28"/>
          <w:szCs w:val="28"/>
        </w:rPr>
      </w:pPr>
      <w:r w:rsidRPr="00E8365B">
        <w:rPr>
          <w:rFonts w:asciiTheme="majorHAnsi" w:hAnsiTheme="majorHAnsi" w:cstheme="majorHAnsi"/>
          <w:sz w:val="28"/>
          <w:szCs w:val="28"/>
        </w:rPr>
        <w:t>Đọc đoạn trích sau và trả lời câu hỏi:</w:t>
      </w:r>
    </w:p>
    <w:p w:rsidR="00ED052D" w:rsidRPr="00E8365B" w:rsidRDefault="00936469" w:rsidP="00ED052D">
      <w:pPr>
        <w:spacing w:after="0"/>
        <w:ind w:firstLine="709"/>
        <w:jc w:val="both"/>
        <w:rPr>
          <w:rFonts w:asciiTheme="majorHAnsi" w:hAnsiTheme="majorHAnsi" w:cstheme="majorHAnsi"/>
          <w:i/>
          <w:sz w:val="28"/>
          <w:szCs w:val="28"/>
        </w:rPr>
      </w:pPr>
      <w:r w:rsidRPr="00E8365B">
        <w:rPr>
          <w:rFonts w:asciiTheme="majorHAnsi" w:hAnsiTheme="majorHAnsi" w:cstheme="majorHAnsi"/>
          <w:sz w:val="28"/>
          <w:szCs w:val="28"/>
        </w:rPr>
        <w:tab/>
      </w:r>
      <w:r w:rsidR="00ED052D" w:rsidRPr="00E8365B">
        <w:rPr>
          <w:rFonts w:asciiTheme="majorHAnsi" w:hAnsiTheme="majorHAnsi" w:cstheme="majorHAnsi"/>
          <w:i/>
          <w:sz w:val="28"/>
          <w:szCs w:val="28"/>
          <w:lang w:val="pt-BR"/>
        </w:rPr>
        <w:t xml:space="preserve">" Quen rồi. Một ngày chúng tôi phá bom đến năm lần. Ngày nào ít: ba lần. Tôi có nghĩ đến cái chết. Nhưng một cái chết mờ nhạt, không cụ thể. Còn cái chính: liệu mìn có nổ, bom có nổ không? Không thì làm thế nào để châm mìn lần thứ hai? </w:t>
      </w:r>
      <w:r w:rsidR="00ED052D" w:rsidRPr="00E8365B">
        <w:rPr>
          <w:rFonts w:asciiTheme="majorHAnsi" w:hAnsiTheme="majorHAnsi" w:cstheme="majorHAnsi"/>
          <w:i/>
          <w:sz w:val="28"/>
          <w:szCs w:val="28"/>
        </w:rPr>
        <w:t>Tôi nghĩ thế."</w:t>
      </w:r>
    </w:p>
    <w:p w:rsidR="00EB7A1C" w:rsidRPr="00E8365B" w:rsidRDefault="00EB7A1C" w:rsidP="00EB7A1C">
      <w:pPr>
        <w:spacing w:after="0"/>
        <w:ind w:left="4320" w:firstLine="709"/>
        <w:jc w:val="both"/>
        <w:rPr>
          <w:rFonts w:asciiTheme="majorHAnsi" w:hAnsiTheme="majorHAnsi" w:cstheme="majorHAnsi"/>
          <w:i/>
          <w:sz w:val="28"/>
          <w:szCs w:val="28"/>
        </w:rPr>
      </w:pPr>
      <w:r w:rsidRPr="00E8365B">
        <w:rPr>
          <w:rFonts w:asciiTheme="majorHAnsi" w:hAnsiTheme="majorHAnsi" w:cstheme="majorHAnsi"/>
          <w:i/>
          <w:sz w:val="28"/>
          <w:szCs w:val="28"/>
        </w:rPr>
        <w:t>(Ngữ văn 9, tập 2)</w:t>
      </w:r>
    </w:p>
    <w:p w:rsidR="00ED052D" w:rsidRPr="00E8365B" w:rsidRDefault="00ED052D" w:rsidP="00ED052D">
      <w:pPr>
        <w:pStyle w:val="ListParagraph"/>
        <w:numPr>
          <w:ilvl w:val="0"/>
          <w:numId w:val="1"/>
        </w:numPr>
        <w:spacing w:after="0"/>
        <w:jc w:val="both"/>
        <w:rPr>
          <w:rFonts w:asciiTheme="majorHAnsi" w:hAnsiTheme="majorHAnsi" w:cstheme="majorHAnsi"/>
          <w:sz w:val="28"/>
          <w:szCs w:val="28"/>
        </w:rPr>
      </w:pPr>
      <w:r w:rsidRPr="00E8365B">
        <w:rPr>
          <w:rFonts w:asciiTheme="majorHAnsi" w:hAnsiTheme="majorHAnsi" w:cstheme="majorHAnsi"/>
          <w:sz w:val="28"/>
          <w:szCs w:val="28"/>
        </w:rPr>
        <w:t>Đoạn trích trên nằm trong văn bản nào? Tác giả là ai?</w:t>
      </w:r>
    </w:p>
    <w:p w:rsidR="00ED052D" w:rsidRPr="00E8365B" w:rsidRDefault="00ED052D" w:rsidP="00C75632">
      <w:pPr>
        <w:numPr>
          <w:ilvl w:val="0"/>
          <w:numId w:val="6"/>
        </w:numPr>
        <w:tabs>
          <w:tab w:val="left" w:pos="180"/>
        </w:tabs>
        <w:spacing w:after="0"/>
        <w:jc w:val="both"/>
        <w:rPr>
          <w:rFonts w:asciiTheme="majorHAnsi" w:hAnsiTheme="majorHAnsi" w:cstheme="majorHAnsi"/>
          <w:b/>
          <w:i/>
          <w:iCs/>
          <w:noProof/>
          <w:sz w:val="28"/>
          <w:szCs w:val="28"/>
          <w:lang w:val="it-IT"/>
        </w:rPr>
      </w:pPr>
      <w:r w:rsidRPr="00E8365B">
        <w:rPr>
          <w:rFonts w:asciiTheme="majorHAnsi" w:hAnsiTheme="majorHAnsi" w:cstheme="majorHAnsi"/>
          <w:sz w:val="28"/>
          <w:szCs w:val="28"/>
        </w:rPr>
        <w:t>Nhân vật xưng “tôi” trong đoạn trích trên là ai? Cách chọn ngôi kể này có ý nghĩa nghệ thuật như thế nào?</w:t>
      </w:r>
      <w:r w:rsidR="00BA161D" w:rsidRPr="00E8365B">
        <w:rPr>
          <w:rFonts w:asciiTheme="majorHAnsi" w:hAnsiTheme="majorHAnsi" w:cstheme="majorHAnsi"/>
          <w:sz w:val="28"/>
          <w:szCs w:val="28"/>
        </w:rPr>
        <w:t xml:space="preserve"> </w:t>
      </w:r>
      <w:r w:rsidR="00C23937" w:rsidRPr="00E8365B">
        <w:rPr>
          <w:rFonts w:asciiTheme="majorHAnsi" w:hAnsiTheme="majorHAnsi" w:cstheme="majorHAnsi"/>
          <w:iCs/>
          <w:noProof/>
          <w:sz w:val="28"/>
          <w:szCs w:val="28"/>
          <w:lang w:val="it-IT"/>
        </w:rPr>
        <w:t>Người kể chuyện xưng “ chúng tôi” nhưng ở những câu</w:t>
      </w:r>
      <w:r w:rsidR="00C75632" w:rsidRPr="00E8365B">
        <w:rPr>
          <w:rFonts w:asciiTheme="majorHAnsi" w:hAnsiTheme="majorHAnsi" w:cstheme="majorHAnsi"/>
          <w:iCs/>
          <w:noProof/>
          <w:sz w:val="28"/>
          <w:szCs w:val="28"/>
          <w:lang w:val="it-IT"/>
        </w:rPr>
        <w:t xml:space="preserve"> sau</w:t>
      </w:r>
      <w:r w:rsidR="00C23937" w:rsidRPr="00E8365B">
        <w:rPr>
          <w:rFonts w:asciiTheme="majorHAnsi" w:hAnsiTheme="majorHAnsi" w:cstheme="majorHAnsi"/>
          <w:iCs/>
          <w:noProof/>
          <w:sz w:val="28"/>
          <w:szCs w:val="28"/>
          <w:lang w:val="it-IT"/>
        </w:rPr>
        <w:t xml:space="preserve"> người kể lại xưng “ tôi”. Việc thay đổi cách xưng hô như vậy </w:t>
      </w:r>
      <w:r w:rsidR="00C75632" w:rsidRPr="00E8365B">
        <w:rPr>
          <w:rFonts w:asciiTheme="majorHAnsi" w:hAnsiTheme="majorHAnsi" w:cstheme="majorHAnsi"/>
          <w:iCs/>
          <w:noProof/>
          <w:sz w:val="28"/>
          <w:szCs w:val="28"/>
          <w:lang w:val="it-IT"/>
        </w:rPr>
        <w:t xml:space="preserve"> có ‎ý</w:t>
      </w:r>
      <w:r w:rsidR="00C23937" w:rsidRPr="00E8365B">
        <w:rPr>
          <w:rFonts w:asciiTheme="majorHAnsi" w:hAnsiTheme="majorHAnsi" w:cstheme="majorHAnsi"/>
          <w:iCs/>
          <w:noProof/>
          <w:sz w:val="28"/>
          <w:szCs w:val="28"/>
          <w:lang w:val="it-IT"/>
        </w:rPr>
        <w:t xml:space="preserve"> nghĩa gì?</w:t>
      </w:r>
    </w:p>
    <w:p w:rsidR="00ED052D" w:rsidRPr="00E8365B" w:rsidRDefault="00ED052D" w:rsidP="00ED052D">
      <w:pPr>
        <w:pStyle w:val="ListParagraph"/>
        <w:numPr>
          <w:ilvl w:val="0"/>
          <w:numId w:val="1"/>
        </w:numPr>
        <w:spacing w:after="0"/>
        <w:jc w:val="both"/>
        <w:rPr>
          <w:rFonts w:asciiTheme="majorHAnsi" w:hAnsiTheme="majorHAnsi" w:cstheme="majorHAnsi"/>
          <w:sz w:val="28"/>
          <w:szCs w:val="28"/>
          <w:lang w:val="pt-BR"/>
        </w:rPr>
      </w:pPr>
      <w:r w:rsidRPr="00E8365B">
        <w:rPr>
          <w:rFonts w:asciiTheme="majorHAnsi" w:hAnsiTheme="majorHAnsi" w:cstheme="majorHAnsi"/>
          <w:sz w:val="28"/>
          <w:szCs w:val="28"/>
          <w:lang w:val="it-IT"/>
        </w:rPr>
        <w:t>Xét về cấu tạo ngữ pháp,  câu văn “</w:t>
      </w:r>
      <w:r w:rsidRPr="00E8365B">
        <w:rPr>
          <w:rFonts w:asciiTheme="majorHAnsi" w:hAnsiTheme="majorHAnsi" w:cstheme="majorHAnsi"/>
          <w:i/>
          <w:sz w:val="28"/>
          <w:szCs w:val="28"/>
          <w:lang w:val="pt-BR"/>
        </w:rPr>
        <w:t>Quen rồi.</w:t>
      </w:r>
      <w:r w:rsidRPr="00E8365B">
        <w:rPr>
          <w:rFonts w:asciiTheme="majorHAnsi" w:hAnsiTheme="majorHAnsi" w:cstheme="majorHAnsi"/>
          <w:sz w:val="28"/>
          <w:szCs w:val="28"/>
          <w:lang w:val="it-IT"/>
        </w:rPr>
        <w:t>”  thuộc kiểu câu nào? Các câu: “</w:t>
      </w:r>
      <w:r w:rsidRPr="00E8365B">
        <w:rPr>
          <w:rFonts w:asciiTheme="majorHAnsi" w:hAnsiTheme="majorHAnsi" w:cstheme="majorHAnsi"/>
          <w:i/>
          <w:sz w:val="28"/>
          <w:szCs w:val="28"/>
          <w:lang w:val="pt-BR"/>
        </w:rPr>
        <w:t xml:space="preserve">Còn cái chính: liệu mìn có nổ, bom có nổ không? Không thì làm thế nào để châm mìn lần thứ hai?” </w:t>
      </w:r>
      <w:r w:rsidRPr="00E8365B">
        <w:rPr>
          <w:rFonts w:asciiTheme="majorHAnsi" w:hAnsiTheme="majorHAnsi" w:cstheme="majorHAnsi"/>
          <w:sz w:val="28"/>
          <w:szCs w:val="28"/>
          <w:lang w:val="pt-BR"/>
        </w:rPr>
        <w:t xml:space="preserve">đã sử dụng ngôn ngữ đối thoại, độc thoại hay độc thoại nội tâm? Kiểu ngôn ngữ này còn được sử dụng ở một vài  văn bản  đã học trong chương trình Ngữ văn 9. Hãy kể tên hai văn bản mà em biết? </w:t>
      </w:r>
    </w:p>
    <w:p w:rsidR="00BA161D" w:rsidRPr="00E8365B" w:rsidRDefault="00BA161D" w:rsidP="00ED052D">
      <w:pPr>
        <w:pStyle w:val="ListParagraph"/>
        <w:numPr>
          <w:ilvl w:val="0"/>
          <w:numId w:val="1"/>
        </w:numPr>
        <w:spacing w:after="0"/>
        <w:jc w:val="both"/>
        <w:rPr>
          <w:rFonts w:asciiTheme="majorHAnsi" w:hAnsiTheme="majorHAnsi" w:cstheme="majorHAnsi"/>
          <w:sz w:val="28"/>
          <w:szCs w:val="28"/>
          <w:lang w:val="pt-BR"/>
        </w:rPr>
      </w:pPr>
      <w:r w:rsidRPr="00E8365B">
        <w:rPr>
          <w:rFonts w:asciiTheme="majorHAnsi" w:hAnsiTheme="majorHAnsi" w:cstheme="majorHAnsi"/>
          <w:sz w:val="28"/>
          <w:szCs w:val="28"/>
          <w:lang w:val="pt-BR"/>
        </w:rPr>
        <w:t xml:space="preserve">Hãy viết một đoạn văn theo cách lập luận tổng – phân – hợp khoảng 12 câu nêu cảm nhận của em về vẻ đẹp </w:t>
      </w:r>
      <w:r w:rsidR="00121BB4" w:rsidRPr="00E8365B">
        <w:rPr>
          <w:rFonts w:asciiTheme="majorHAnsi" w:hAnsiTheme="majorHAnsi" w:cstheme="majorHAnsi"/>
          <w:sz w:val="28"/>
          <w:szCs w:val="28"/>
          <w:lang w:val="pt-BR"/>
        </w:rPr>
        <w:t xml:space="preserve">chung </w:t>
      </w:r>
      <w:r w:rsidRPr="00E8365B">
        <w:rPr>
          <w:rFonts w:asciiTheme="majorHAnsi" w:hAnsiTheme="majorHAnsi" w:cstheme="majorHAnsi"/>
          <w:sz w:val="28"/>
          <w:szCs w:val="28"/>
          <w:lang w:val="pt-BR"/>
        </w:rPr>
        <w:t>của ba nữ thanh niên xung phong trong truyện. Trong đoạn có sử dụng một câu bị động và phép nối (gạch chân câu bị động và phép nối).</w:t>
      </w:r>
    </w:p>
    <w:p w:rsidR="00910CCC" w:rsidRPr="00E8365B" w:rsidRDefault="00BA161D" w:rsidP="00910CCC">
      <w:pPr>
        <w:pStyle w:val="NoSpacing"/>
        <w:numPr>
          <w:ilvl w:val="0"/>
          <w:numId w:val="2"/>
        </w:numPr>
        <w:rPr>
          <w:rFonts w:asciiTheme="majorHAnsi" w:hAnsiTheme="majorHAnsi" w:cstheme="majorHAnsi"/>
          <w:b/>
          <w:sz w:val="28"/>
          <w:szCs w:val="28"/>
        </w:rPr>
      </w:pPr>
      <w:r w:rsidRPr="00E8365B">
        <w:rPr>
          <w:rFonts w:asciiTheme="majorHAnsi" w:hAnsiTheme="majorHAnsi" w:cstheme="majorHAnsi"/>
          <w:b/>
          <w:sz w:val="28"/>
          <w:szCs w:val="28"/>
        </w:rPr>
        <w:t xml:space="preserve">Phần II (4 điểm): </w:t>
      </w:r>
    </w:p>
    <w:p w:rsidR="00910CCC" w:rsidRPr="00E8365B" w:rsidRDefault="00910CCC" w:rsidP="00910CCC">
      <w:pPr>
        <w:pStyle w:val="NoSpacing"/>
        <w:ind w:left="1080"/>
        <w:rPr>
          <w:rFonts w:asciiTheme="majorHAnsi" w:hAnsiTheme="majorHAnsi" w:cstheme="majorHAnsi"/>
          <w:b/>
          <w:sz w:val="28"/>
          <w:szCs w:val="28"/>
        </w:rPr>
      </w:pPr>
      <w:r w:rsidRPr="00E8365B">
        <w:rPr>
          <w:rFonts w:asciiTheme="majorHAnsi" w:hAnsiTheme="majorHAnsi" w:cstheme="majorHAnsi"/>
          <w:sz w:val="28"/>
          <w:szCs w:val="28"/>
        </w:rPr>
        <w:t>Cho  những câu thơ sau:</w:t>
      </w:r>
    </w:p>
    <w:p w:rsidR="00910CCC" w:rsidRPr="00E8365B" w:rsidRDefault="00910CCC" w:rsidP="00910CCC">
      <w:pPr>
        <w:spacing w:after="0"/>
        <w:ind w:left="3600"/>
        <w:rPr>
          <w:rFonts w:asciiTheme="majorHAnsi" w:hAnsiTheme="majorHAnsi" w:cstheme="majorHAnsi"/>
          <w:i/>
          <w:sz w:val="28"/>
          <w:szCs w:val="28"/>
        </w:rPr>
      </w:pPr>
      <w:r w:rsidRPr="00E8365B">
        <w:rPr>
          <w:rFonts w:asciiTheme="majorHAnsi" w:hAnsiTheme="majorHAnsi" w:cstheme="majorHAnsi"/>
          <w:i/>
          <w:sz w:val="28"/>
          <w:szCs w:val="28"/>
        </w:rPr>
        <w:t xml:space="preserve"> (...) Ngửa mặt lên nhìn mặt</w:t>
      </w:r>
    </w:p>
    <w:p w:rsidR="00910CCC" w:rsidRPr="00E8365B" w:rsidRDefault="00910CCC" w:rsidP="00910CCC">
      <w:pPr>
        <w:spacing w:after="0"/>
        <w:ind w:left="3600"/>
        <w:rPr>
          <w:rFonts w:asciiTheme="majorHAnsi" w:hAnsiTheme="majorHAnsi" w:cstheme="majorHAnsi"/>
          <w:i/>
          <w:sz w:val="28"/>
          <w:szCs w:val="28"/>
        </w:rPr>
      </w:pPr>
      <w:r w:rsidRPr="00E8365B">
        <w:rPr>
          <w:rFonts w:asciiTheme="majorHAnsi" w:hAnsiTheme="majorHAnsi" w:cstheme="majorHAnsi"/>
          <w:i/>
          <w:sz w:val="28"/>
          <w:szCs w:val="28"/>
        </w:rPr>
        <w:t>có cái gì rưng rưng</w:t>
      </w:r>
    </w:p>
    <w:p w:rsidR="00910CCC" w:rsidRPr="00E8365B" w:rsidRDefault="00910CCC" w:rsidP="00910CCC">
      <w:pPr>
        <w:spacing w:after="0"/>
        <w:ind w:left="3600"/>
        <w:rPr>
          <w:rFonts w:asciiTheme="majorHAnsi" w:hAnsiTheme="majorHAnsi" w:cstheme="majorHAnsi"/>
          <w:i/>
          <w:sz w:val="28"/>
          <w:szCs w:val="28"/>
        </w:rPr>
      </w:pPr>
      <w:r w:rsidRPr="00E8365B">
        <w:rPr>
          <w:rFonts w:asciiTheme="majorHAnsi" w:hAnsiTheme="majorHAnsi" w:cstheme="majorHAnsi"/>
          <w:i/>
          <w:sz w:val="28"/>
          <w:szCs w:val="28"/>
        </w:rPr>
        <w:t>như là đồng là bể</w:t>
      </w:r>
    </w:p>
    <w:p w:rsidR="00910CCC" w:rsidRPr="00E8365B" w:rsidRDefault="00910CCC" w:rsidP="00910CCC">
      <w:pPr>
        <w:spacing w:after="0"/>
        <w:ind w:left="3600"/>
        <w:rPr>
          <w:rFonts w:asciiTheme="majorHAnsi" w:hAnsiTheme="majorHAnsi" w:cstheme="majorHAnsi"/>
          <w:i/>
          <w:sz w:val="28"/>
          <w:szCs w:val="28"/>
        </w:rPr>
      </w:pPr>
      <w:r w:rsidRPr="00E8365B">
        <w:rPr>
          <w:rFonts w:asciiTheme="majorHAnsi" w:hAnsiTheme="majorHAnsi" w:cstheme="majorHAnsi"/>
          <w:i/>
          <w:sz w:val="28"/>
          <w:szCs w:val="28"/>
        </w:rPr>
        <w:t xml:space="preserve">như là sông là rừng </w:t>
      </w:r>
    </w:p>
    <w:p w:rsidR="00910CCC" w:rsidRPr="00E8365B" w:rsidRDefault="00910CCC" w:rsidP="00910CCC">
      <w:pPr>
        <w:spacing w:after="0"/>
        <w:ind w:left="3600"/>
        <w:rPr>
          <w:rFonts w:asciiTheme="majorHAnsi" w:hAnsiTheme="majorHAnsi" w:cstheme="majorHAnsi"/>
          <w:i/>
          <w:sz w:val="28"/>
          <w:szCs w:val="28"/>
        </w:rPr>
      </w:pPr>
    </w:p>
    <w:p w:rsidR="00910CCC" w:rsidRPr="00E8365B" w:rsidRDefault="00910CCC" w:rsidP="00910CCC">
      <w:pPr>
        <w:spacing w:after="0"/>
        <w:ind w:left="3600"/>
        <w:rPr>
          <w:rFonts w:asciiTheme="majorHAnsi" w:hAnsiTheme="majorHAnsi" w:cstheme="majorHAnsi"/>
          <w:i/>
          <w:sz w:val="28"/>
          <w:szCs w:val="28"/>
        </w:rPr>
      </w:pPr>
      <w:r w:rsidRPr="00E8365B">
        <w:rPr>
          <w:rFonts w:asciiTheme="majorHAnsi" w:hAnsiTheme="majorHAnsi" w:cstheme="majorHAnsi"/>
          <w:i/>
          <w:sz w:val="28"/>
          <w:szCs w:val="28"/>
        </w:rPr>
        <w:t>Trăng cứ tròn vành vạnh</w:t>
      </w:r>
    </w:p>
    <w:p w:rsidR="00910CCC" w:rsidRPr="00E8365B" w:rsidRDefault="00910CCC" w:rsidP="00910CCC">
      <w:pPr>
        <w:spacing w:after="0"/>
        <w:ind w:left="3600"/>
        <w:rPr>
          <w:rFonts w:asciiTheme="majorHAnsi" w:hAnsiTheme="majorHAnsi" w:cstheme="majorHAnsi"/>
          <w:i/>
          <w:sz w:val="28"/>
          <w:szCs w:val="28"/>
        </w:rPr>
      </w:pPr>
      <w:r w:rsidRPr="00E8365B">
        <w:rPr>
          <w:rFonts w:asciiTheme="majorHAnsi" w:hAnsiTheme="majorHAnsi" w:cstheme="majorHAnsi"/>
          <w:i/>
          <w:sz w:val="28"/>
          <w:szCs w:val="28"/>
        </w:rPr>
        <w:t>kể chi người vô tình</w:t>
      </w:r>
    </w:p>
    <w:p w:rsidR="00910CCC" w:rsidRPr="00E8365B" w:rsidRDefault="00910CCC" w:rsidP="00910CCC">
      <w:pPr>
        <w:spacing w:after="0"/>
        <w:ind w:left="3600"/>
        <w:rPr>
          <w:rFonts w:asciiTheme="majorHAnsi" w:hAnsiTheme="majorHAnsi" w:cstheme="majorHAnsi"/>
          <w:i/>
          <w:sz w:val="28"/>
          <w:szCs w:val="28"/>
        </w:rPr>
      </w:pPr>
      <w:r w:rsidRPr="00E8365B">
        <w:rPr>
          <w:rFonts w:asciiTheme="majorHAnsi" w:hAnsiTheme="majorHAnsi" w:cstheme="majorHAnsi"/>
          <w:i/>
          <w:sz w:val="28"/>
          <w:szCs w:val="28"/>
        </w:rPr>
        <w:t>ánh trăng im phăng phắc</w:t>
      </w:r>
    </w:p>
    <w:p w:rsidR="00910CCC" w:rsidRPr="00E8365B" w:rsidRDefault="00910CCC" w:rsidP="00910CCC">
      <w:pPr>
        <w:spacing w:after="0"/>
        <w:ind w:left="3600"/>
        <w:jc w:val="both"/>
        <w:rPr>
          <w:rFonts w:asciiTheme="majorHAnsi" w:hAnsiTheme="majorHAnsi" w:cstheme="majorHAnsi"/>
          <w:b/>
          <w:i/>
          <w:sz w:val="28"/>
          <w:szCs w:val="28"/>
        </w:rPr>
      </w:pPr>
      <w:r w:rsidRPr="00E8365B">
        <w:rPr>
          <w:rFonts w:asciiTheme="majorHAnsi" w:hAnsiTheme="majorHAnsi" w:cstheme="majorHAnsi"/>
          <w:i/>
          <w:sz w:val="28"/>
          <w:szCs w:val="28"/>
        </w:rPr>
        <w:t>đủ cho ta giật mình.</w:t>
      </w:r>
      <w:r w:rsidRPr="00E8365B">
        <w:rPr>
          <w:rFonts w:asciiTheme="majorHAnsi" w:hAnsiTheme="majorHAnsi" w:cstheme="majorHAnsi"/>
          <w:b/>
          <w:i/>
          <w:sz w:val="28"/>
          <w:szCs w:val="28"/>
        </w:rPr>
        <w:t xml:space="preserve">  </w:t>
      </w:r>
    </w:p>
    <w:p w:rsidR="00910CCC" w:rsidRPr="00E8365B" w:rsidRDefault="00910CCC" w:rsidP="00910CCC">
      <w:pPr>
        <w:spacing w:after="0"/>
        <w:ind w:left="5040"/>
        <w:jc w:val="both"/>
        <w:rPr>
          <w:rFonts w:asciiTheme="majorHAnsi" w:hAnsiTheme="majorHAnsi" w:cstheme="majorHAnsi"/>
          <w:i/>
          <w:sz w:val="28"/>
          <w:szCs w:val="28"/>
        </w:rPr>
      </w:pPr>
      <w:r w:rsidRPr="00E8365B">
        <w:rPr>
          <w:rFonts w:asciiTheme="majorHAnsi" w:hAnsiTheme="majorHAnsi" w:cstheme="majorHAnsi"/>
          <w:i/>
          <w:sz w:val="28"/>
          <w:szCs w:val="28"/>
        </w:rPr>
        <w:t xml:space="preserve">( Ánh trăng – Nguyễn Duy)     </w:t>
      </w:r>
    </w:p>
    <w:p w:rsidR="00910CCC" w:rsidRPr="00E8365B" w:rsidRDefault="00910CCC" w:rsidP="00723DFB">
      <w:pPr>
        <w:pStyle w:val="ListParagraph"/>
        <w:numPr>
          <w:ilvl w:val="0"/>
          <w:numId w:val="3"/>
        </w:numPr>
        <w:spacing w:after="0"/>
        <w:jc w:val="both"/>
        <w:rPr>
          <w:rFonts w:asciiTheme="majorHAnsi" w:hAnsiTheme="majorHAnsi" w:cstheme="majorHAnsi"/>
          <w:sz w:val="28"/>
          <w:szCs w:val="28"/>
          <w:lang w:val="fr-FR"/>
        </w:rPr>
      </w:pPr>
      <w:r w:rsidRPr="00E8365B">
        <w:rPr>
          <w:rFonts w:asciiTheme="majorHAnsi" w:hAnsiTheme="majorHAnsi" w:cstheme="majorHAnsi"/>
          <w:sz w:val="28"/>
          <w:szCs w:val="28"/>
        </w:rPr>
        <w:lastRenderedPageBreak/>
        <w:t>Trong khổ thơ trên, từ "mặt" nào được dùng với nghĩa gốc, từ "mặt" nào được dùng với nghĩa chuyển? Tại sao tác giả lại viế</w:t>
      </w:r>
      <w:r w:rsidR="00723DFB" w:rsidRPr="00E8365B">
        <w:rPr>
          <w:rFonts w:asciiTheme="majorHAnsi" w:hAnsiTheme="majorHAnsi" w:cstheme="majorHAnsi"/>
          <w:sz w:val="28"/>
          <w:szCs w:val="28"/>
        </w:rPr>
        <w:t>t "N</w:t>
      </w:r>
      <w:r w:rsidRPr="00E8365B">
        <w:rPr>
          <w:rFonts w:asciiTheme="majorHAnsi" w:hAnsiTheme="majorHAnsi" w:cstheme="majorHAnsi"/>
          <w:sz w:val="28"/>
          <w:szCs w:val="28"/>
        </w:rPr>
        <w:t>gửa mặt lên nhìn mặt" mà không viế</w:t>
      </w:r>
      <w:r w:rsidR="00723DFB" w:rsidRPr="00E8365B">
        <w:rPr>
          <w:rFonts w:asciiTheme="majorHAnsi" w:hAnsiTheme="majorHAnsi" w:cstheme="majorHAnsi"/>
          <w:sz w:val="28"/>
          <w:szCs w:val="28"/>
        </w:rPr>
        <w:t>t "N</w:t>
      </w:r>
      <w:r w:rsidRPr="00E8365B">
        <w:rPr>
          <w:rFonts w:asciiTheme="majorHAnsi" w:hAnsiTheme="majorHAnsi" w:cstheme="majorHAnsi"/>
          <w:sz w:val="28"/>
          <w:szCs w:val="28"/>
        </w:rPr>
        <w:t xml:space="preserve">gửa mặt lên nhìn trăng". </w:t>
      </w:r>
      <w:r w:rsidRPr="00E8365B">
        <w:rPr>
          <w:rFonts w:asciiTheme="majorHAnsi" w:hAnsiTheme="majorHAnsi" w:cstheme="majorHAnsi"/>
          <w:sz w:val="28"/>
          <w:szCs w:val="28"/>
          <w:lang w:val="fr-FR"/>
        </w:rPr>
        <w:t>Cách viết đó có ý nghĩa gì?</w:t>
      </w:r>
    </w:p>
    <w:p w:rsidR="00910CCC" w:rsidRPr="00E8365B" w:rsidRDefault="00A65C35" w:rsidP="00723DFB">
      <w:pPr>
        <w:pStyle w:val="ListParagraph"/>
        <w:numPr>
          <w:ilvl w:val="0"/>
          <w:numId w:val="3"/>
        </w:numPr>
        <w:spacing w:after="0"/>
        <w:jc w:val="both"/>
        <w:rPr>
          <w:rFonts w:asciiTheme="majorHAnsi" w:hAnsiTheme="majorHAnsi" w:cstheme="majorHAnsi"/>
          <w:sz w:val="28"/>
          <w:szCs w:val="28"/>
          <w:lang w:val="fr-FR"/>
        </w:rPr>
      </w:pPr>
      <w:r w:rsidRPr="00E8365B">
        <w:rPr>
          <w:rFonts w:asciiTheme="majorHAnsi" w:hAnsiTheme="majorHAnsi" w:cstheme="majorHAnsi"/>
          <w:sz w:val="28"/>
          <w:szCs w:val="28"/>
          <w:lang w:val="fr-FR"/>
        </w:rPr>
        <w:t>Các</w:t>
      </w:r>
      <w:r w:rsidR="00910CCC" w:rsidRPr="00E8365B">
        <w:rPr>
          <w:rFonts w:asciiTheme="majorHAnsi" w:hAnsiTheme="majorHAnsi" w:cstheme="majorHAnsi"/>
          <w:sz w:val="28"/>
          <w:szCs w:val="28"/>
          <w:lang w:val="fr-FR"/>
        </w:rPr>
        <w:t xml:space="preserve"> từ</w:t>
      </w:r>
      <w:r w:rsidRPr="00E8365B">
        <w:rPr>
          <w:rFonts w:asciiTheme="majorHAnsi" w:hAnsiTheme="majorHAnsi" w:cstheme="majorHAnsi"/>
          <w:sz w:val="28"/>
          <w:szCs w:val="28"/>
          <w:lang w:val="fr-FR"/>
        </w:rPr>
        <w:t xml:space="preserve"> </w:t>
      </w:r>
      <w:r w:rsidR="00910CCC" w:rsidRPr="00E8365B">
        <w:rPr>
          <w:rFonts w:asciiTheme="majorHAnsi" w:hAnsiTheme="majorHAnsi" w:cstheme="majorHAnsi"/>
          <w:sz w:val="28"/>
          <w:szCs w:val="28"/>
          <w:lang w:val="fr-FR"/>
        </w:rPr>
        <w:t xml:space="preserve"> “vành v</w:t>
      </w:r>
      <w:r w:rsidR="00EB7A1C" w:rsidRPr="00E8365B">
        <w:rPr>
          <w:rFonts w:asciiTheme="majorHAnsi" w:hAnsiTheme="majorHAnsi" w:cstheme="majorHAnsi"/>
          <w:sz w:val="28"/>
          <w:szCs w:val="28"/>
          <w:lang w:val="fr-FR"/>
        </w:rPr>
        <w:t>ạnh »</w:t>
      </w:r>
      <w:r w:rsidR="00910CCC" w:rsidRPr="00E8365B">
        <w:rPr>
          <w:rFonts w:asciiTheme="majorHAnsi" w:hAnsiTheme="majorHAnsi" w:cstheme="majorHAnsi"/>
          <w:sz w:val="28"/>
          <w:szCs w:val="28"/>
          <w:lang w:val="fr-FR"/>
        </w:rPr>
        <w:t xml:space="preserve">, </w:t>
      </w:r>
      <w:r w:rsidRPr="00E8365B">
        <w:rPr>
          <w:rFonts w:asciiTheme="majorHAnsi" w:hAnsiTheme="majorHAnsi" w:cstheme="majorHAnsi"/>
          <w:sz w:val="28"/>
          <w:szCs w:val="28"/>
          <w:lang w:val="fr-FR"/>
        </w:rPr>
        <w:t>« </w:t>
      </w:r>
      <w:r w:rsidR="00910CCC" w:rsidRPr="00E8365B">
        <w:rPr>
          <w:rFonts w:asciiTheme="majorHAnsi" w:hAnsiTheme="majorHAnsi" w:cstheme="majorHAnsi"/>
          <w:sz w:val="28"/>
          <w:szCs w:val="28"/>
          <w:lang w:val="fr-FR"/>
        </w:rPr>
        <w:t>phăng phắc” thuộc từ loại nào? Em hiểu gì về hai hình ảnh trăng “tròn vành vạnh” và “im phăng phắc”?</w:t>
      </w:r>
    </w:p>
    <w:p w:rsidR="00910CCC" w:rsidRPr="00E8365B" w:rsidRDefault="00910CCC" w:rsidP="00723DFB">
      <w:pPr>
        <w:pStyle w:val="ListParagraph"/>
        <w:numPr>
          <w:ilvl w:val="0"/>
          <w:numId w:val="3"/>
        </w:numPr>
        <w:spacing w:after="0"/>
        <w:jc w:val="both"/>
        <w:rPr>
          <w:rFonts w:asciiTheme="majorHAnsi" w:hAnsiTheme="majorHAnsi" w:cstheme="majorHAnsi"/>
          <w:sz w:val="28"/>
          <w:szCs w:val="28"/>
          <w:lang w:val="fr-FR"/>
        </w:rPr>
      </w:pPr>
      <w:r w:rsidRPr="00E8365B">
        <w:rPr>
          <w:rFonts w:asciiTheme="majorHAnsi" w:hAnsiTheme="majorHAnsi" w:cstheme="majorHAnsi"/>
          <w:sz w:val="28"/>
          <w:szCs w:val="28"/>
          <w:lang w:val="fr-FR"/>
        </w:rPr>
        <w:t>Bài thơ “Ánh trăng” kết thúc bằng cái “ giật mình” của con người khi đối diện trước ánh trăng lặng lẽ. Đó là cái giật mình nhớ lại, giật mình tự vấn và bừng tỉnh nhân cách để trở về với lương tâm trong sạch, tốt đẹp của con người biết nhìn lại chính mình. Trong cuộc sống, cần biết bao thái độ tự biết phê bình như thế</w:t>
      </w:r>
      <w:r w:rsidR="00A65C35" w:rsidRPr="00E8365B">
        <w:rPr>
          <w:rFonts w:asciiTheme="majorHAnsi" w:hAnsiTheme="majorHAnsi" w:cstheme="majorHAnsi"/>
          <w:sz w:val="28"/>
          <w:szCs w:val="28"/>
          <w:lang w:val="fr-FR"/>
        </w:rPr>
        <w:t>. H</w:t>
      </w:r>
      <w:r w:rsidRPr="00E8365B">
        <w:rPr>
          <w:rFonts w:asciiTheme="majorHAnsi" w:hAnsiTheme="majorHAnsi" w:cstheme="majorHAnsi"/>
          <w:sz w:val="28"/>
          <w:szCs w:val="28"/>
          <w:lang w:val="fr-FR"/>
        </w:rPr>
        <w:t>ãy viết một đoạn văn khoả</w:t>
      </w:r>
      <w:r w:rsidR="00A65C35" w:rsidRPr="00E8365B">
        <w:rPr>
          <w:rFonts w:asciiTheme="majorHAnsi" w:hAnsiTheme="majorHAnsi" w:cstheme="majorHAnsi"/>
          <w:sz w:val="28"/>
          <w:szCs w:val="28"/>
          <w:lang w:val="fr-FR"/>
        </w:rPr>
        <w:t>ng 2/3 trang giấy thi</w:t>
      </w:r>
      <w:r w:rsidRPr="00E8365B">
        <w:rPr>
          <w:rFonts w:asciiTheme="majorHAnsi" w:hAnsiTheme="majorHAnsi" w:cstheme="majorHAnsi"/>
          <w:sz w:val="28"/>
          <w:szCs w:val="28"/>
          <w:lang w:val="fr-FR"/>
        </w:rPr>
        <w:t xml:space="preserve"> trình bày suy nghĩ của em về tầm quan trọng của tự phê bình trong cuộc sống  mỗi con người.</w:t>
      </w:r>
    </w:p>
    <w:p w:rsidR="00910CCC" w:rsidRPr="00E8365B" w:rsidRDefault="00910CCC" w:rsidP="00910CCC">
      <w:pPr>
        <w:pStyle w:val="ListParagraph"/>
        <w:spacing w:after="0"/>
        <w:ind w:left="1080"/>
        <w:jc w:val="both"/>
        <w:rPr>
          <w:rFonts w:asciiTheme="majorHAnsi" w:hAnsiTheme="majorHAnsi" w:cstheme="majorHAnsi"/>
          <w:sz w:val="28"/>
          <w:szCs w:val="28"/>
          <w:lang w:val="fr-FR"/>
        </w:rPr>
      </w:pPr>
    </w:p>
    <w:p w:rsidR="00723DFB" w:rsidRPr="00E8365B" w:rsidRDefault="00BA316F" w:rsidP="00BA316F">
      <w:pPr>
        <w:pStyle w:val="ListParagraph"/>
        <w:spacing w:after="0"/>
        <w:ind w:left="1080"/>
        <w:jc w:val="center"/>
        <w:rPr>
          <w:rFonts w:asciiTheme="majorHAnsi" w:hAnsiTheme="majorHAnsi" w:cstheme="majorHAnsi"/>
          <w:b/>
          <w:sz w:val="28"/>
          <w:szCs w:val="28"/>
          <w:lang w:val="fr-FR"/>
        </w:rPr>
      </w:pPr>
      <w:r w:rsidRPr="00E8365B">
        <w:rPr>
          <w:rFonts w:asciiTheme="majorHAnsi" w:hAnsiTheme="majorHAnsi" w:cstheme="majorHAnsi"/>
          <w:b/>
          <w:sz w:val="28"/>
          <w:szCs w:val="28"/>
          <w:lang w:val="fr-FR"/>
        </w:rPr>
        <w:t>Chúc các em làm bài tốt !</w:t>
      </w:r>
    </w:p>
    <w:p w:rsidR="00723DFB" w:rsidRDefault="00723DFB" w:rsidP="00910CCC">
      <w:pPr>
        <w:pStyle w:val="ListParagraph"/>
        <w:spacing w:after="0"/>
        <w:ind w:left="1080"/>
        <w:jc w:val="both"/>
        <w:rPr>
          <w:rFonts w:asciiTheme="majorHAnsi" w:hAnsiTheme="majorHAnsi" w:cstheme="majorHAnsi"/>
          <w:sz w:val="28"/>
          <w:szCs w:val="28"/>
          <w:lang w:val="fr-FR"/>
        </w:rPr>
      </w:pPr>
    </w:p>
    <w:p w:rsidR="00F90DBA" w:rsidRDefault="00F90DBA" w:rsidP="00910CCC">
      <w:pPr>
        <w:pStyle w:val="ListParagraph"/>
        <w:spacing w:after="0"/>
        <w:ind w:left="1080"/>
        <w:jc w:val="both"/>
        <w:rPr>
          <w:rFonts w:asciiTheme="majorHAnsi" w:hAnsiTheme="majorHAnsi" w:cstheme="majorHAnsi"/>
          <w:sz w:val="28"/>
          <w:szCs w:val="28"/>
          <w:lang w:val="fr-FR"/>
        </w:rPr>
      </w:pPr>
    </w:p>
    <w:p w:rsidR="00F90DBA" w:rsidRDefault="00F90DBA" w:rsidP="00910CCC">
      <w:pPr>
        <w:pStyle w:val="ListParagraph"/>
        <w:spacing w:after="0"/>
        <w:ind w:left="1080"/>
        <w:jc w:val="both"/>
        <w:rPr>
          <w:rFonts w:asciiTheme="majorHAnsi" w:hAnsiTheme="majorHAnsi" w:cstheme="majorHAnsi"/>
          <w:sz w:val="28"/>
          <w:szCs w:val="28"/>
          <w:lang w:val="fr-FR"/>
        </w:rPr>
      </w:pPr>
    </w:p>
    <w:p w:rsidR="00F90DBA" w:rsidRDefault="00F90DBA" w:rsidP="00910CCC">
      <w:pPr>
        <w:pStyle w:val="ListParagraph"/>
        <w:spacing w:after="0"/>
        <w:ind w:left="1080"/>
        <w:jc w:val="both"/>
        <w:rPr>
          <w:rFonts w:asciiTheme="majorHAnsi" w:hAnsiTheme="majorHAnsi" w:cstheme="majorHAnsi"/>
          <w:sz w:val="28"/>
          <w:szCs w:val="28"/>
          <w:lang w:val="fr-FR"/>
        </w:rPr>
      </w:pPr>
    </w:p>
    <w:p w:rsidR="00F90DBA" w:rsidRDefault="00F90DBA" w:rsidP="00910CCC">
      <w:pPr>
        <w:pStyle w:val="ListParagraph"/>
        <w:spacing w:after="0"/>
        <w:ind w:left="1080"/>
        <w:jc w:val="both"/>
        <w:rPr>
          <w:rFonts w:asciiTheme="majorHAnsi" w:hAnsiTheme="majorHAnsi" w:cstheme="majorHAnsi"/>
          <w:sz w:val="28"/>
          <w:szCs w:val="28"/>
          <w:lang w:val="fr-FR"/>
        </w:rPr>
      </w:pPr>
    </w:p>
    <w:p w:rsidR="00F90DBA" w:rsidRDefault="00F90DBA" w:rsidP="00910CCC">
      <w:pPr>
        <w:pStyle w:val="ListParagraph"/>
        <w:spacing w:after="0"/>
        <w:ind w:left="1080"/>
        <w:jc w:val="both"/>
        <w:rPr>
          <w:rFonts w:asciiTheme="majorHAnsi" w:hAnsiTheme="majorHAnsi" w:cstheme="majorHAnsi"/>
          <w:sz w:val="28"/>
          <w:szCs w:val="28"/>
          <w:lang w:val="fr-FR"/>
        </w:rPr>
      </w:pPr>
    </w:p>
    <w:p w:rsidR="00F90DBA" w:rsidRDefault="00F90DBA" w:rsidP="00910CCC">
      <w:pPr>
        <w:pStyle w:val="ListParagraph"/>
        <w:spacing w:after="0"/>
        <w:ind w:left="1080"/>
        <w:jc w:val="both"/>
        <w:rPr>
          <w:rFonts w:asciiTheme="majorHAnsi" w:hAnsiTheme="majorHAnsi" w:cstheme="majorHAnsi"/>
          <w:sz w:val="28"/>
          <w:szCs w:val="28"/>
          <w:lang w:val="fr-FR"/>
        </w:rPr>
      </w:pPr>
    </w:p>
    <w:p w:rsidR="00F90DBA" w:rsidRDefault="00F90DBA" w:rsidP="00910CCC">
      <w:pPr>
        <w:pStyle w:val="ListParagraph"/>
        <w:spacing w:after="0"/>
        <w:ind w:left="1080"/>
        <w:jc w:val="both"/>
        <w:rPr>
          <w:rFonts w:asciiTheme="majorHAnsi" w:hAnsiTheme="majorHAnsi" w:cstheme="majorHAnsi"/>
          <w:sz w:val="28"/>
          <w:szCs w:val="28"/>
          <w:lang w:val="fr-FR"/>
        </w:rPr>
      </w:pPr>
    </w:p>
    <w:p w:rsidR="00F90DBA" w:rsidRDefault="00F90DBA" w:rsidP="00910CCC">
      <w:pPr>
        <w:pStyle w:val="ListParagraph"/>
        <w:spacing w:after="0"/>
        <w:ind w:left="1080"/>
        <w:jc w:val="both"/>
        <w:rPr>
          <w:rFonts w:asciiTheme="majorHAnsi" w:hAnsiTheme="majorHAnsi" w:cstheme="majorHAnsi"/>
          <w:sz w:val="28"/>
          <w:szCs w:val="28"/>
          <w:lang w:val="fr-FR"/>
        </w:rPr>
      </w:pPr>
    </w:p>
    <w:p w:rsidR="00F90DBA" w:rsidRDefault="00F90DBA" w:rsidP="00910CCC">
      <w:pPr>
        <w:pStyle w:val="ListParagraph"/>
        <w:spacing w:after="0"/>
        <w:ind w:left="1080"/>
        <w:jc w:val="both"/>
        <w:rPr>
          <w:rFonts w:asciiTheme="majorHAnsi" w:hAnsiTheme="majorHAnsi" w:cstheme="majorHAnsi"/>
          <w:sz w:val="28"/>
          <w:szCs w:val="28"/>
          <w:lang w:val="fr-FR"/>
        </w:rPr>
      </w:pPr>
    </w:p>
    <w:p w:rsidR="00F90DBA" w:rsidRDefault="00F90DBA" w:rsidP="00910CCC">
      <w:pPr>
        <w:pStyle w:val="ListParagraph"/>
        <w:spacing w:after="0"/>
        <w:ind w:left="1080"/>
        <w:jc w:val="both"/>
        <w:rPr>
          <w:rFonts w:asciiTheme="majorHAnsi" w:hAnsiTheme="majorHAnsi" w:cstheme="majorHAnsi"/>
          <w:sz w:val="28"/>
          <w:szCs w:val="28"/>
          <w:lang w:val="fr-FR"/>
        </w:rPr>
      </w:pPr>
    </w:p>
    <w:p w:rsidR="00F90DBA" w:rsidRDefault="00F90DBA" w:rsidP="00910CCC">
      <w:pPr>
        <w:pStyle w:val="ListParagraph"/>
        <w:spacing w:after="0"/>
        <w:ind w:left="1080"/>
        <w:jc w:val="both"/>
        <w:rPr>
          <w:rFonts w:asciiTheme="majorHAnsi" w:hAnsiTheme="majorHAnsi" w:cstheme="majorHAnsi"/>
          <w:sz w:val="28"/>
          <w:szCs w:val="28"/>
          <w:lang w:val="fr-FR"/>
        </w:rPr>
      </w:pPr>
    </w:p>
    <w:p w:rsidR="00F90DBA" w:rsidRDefault="00F90DBA" w:rsidP="00910CCC">
      <w:pPr>
        <w:pStyle w:val="ListParagraph"/>
        <w:spacing w:after="0"/>
        <w:ind w:left="1080"/>
        <w:jc w:val="both"/>
        <w:rPr>
          <w:rFonts w:asciiTheme="majorHAnsi" w:hAnsiTheme="majorHAnsi" w:cstheme="majorHAnsi"/>
          <w:sz w:val="28"/>
          <w:szCs w:val="28"/>
          <w:lang w:val="fr-FR"/>
        </w:rPr>
      </w:pPr>
    </w:p>
    <w:p w:rsidR="00F90DBA" w:rsidRDefault="00F90DBA" w:rsidP="00910CCC">
      <w:pPr>
        <w:pStyle w:val="ListParagraph"/>
        <w:spacing w:after="0"/>
        <w:ind w:left="1080"/>
        <w:jc w:val="both"/>
        <w:rPr>
          <w:rFonts w:asciiTheme="majorHAnsi" w:hAnsiTheme="majorHAnsi" w:cstheme="majorHAnsi"/>
          <w:sz w:val="28"/>
          <w:szCs w:val="28"/>
          <w:lang w:val="fr-FR"/>
        </w:rPr>
      </w:pPr>
    </w:p>
    <w:p w:rsidR="00F90DBA" w:rsidRDefault="00F90DBA" w:rsidP="00910CCC">
      <w:pPr>
        <w:pStyle w:val="ListParagraph"/>
        <w:spacing w:after="0"/>
        <w:ind w:left="1080"/>
        <w:jc w:val="both"/>
        <w:rPr>
          <w:rFonts w:asciiTheme="majorHAnsi" w:hAnsiTheme="majorHAnsi" w:cstheme="majorHAnsi"/>
          <w:sz w:val="28"/>
          <w:szCs w:val="28"/>
          <w:lang w:val="fr-FR"/>
        </w:rPr>
      </w:pPr>
    </w:p>
    <w:p w:rsidR="00F90DBA" w:rsidRDefault="00F90DBA" w:rsidP="00910CCC">
      <w:pPr>
        <w:pStyle w:val="ListParagraph"/>
        <w:spacing w:after="0"/>
        <w:ind w:left="1080"/>
        <w:jc w:val="both"/>
        <w:rPr>
          <w:rFonts w:asciiTheme="majorHAnsi" w:hAnsiTheme="majorHAnsi" w:cstheme="majorHAnsi"/>
          <w:sz w:val="28"/>
          <w:szCs w:val="28"/>
          <w:lang w:val="fr-FR"/>
        </w:rPr>
      </w:pPr>
    </w:p>
    <w:p w:rsidR="00F90DBA" w:rsidRDefault="00F90DBA" w:rsidP="00910CCC">
      <w:pPr>
        <w:pStyle w:val="ListParagraph"/>
        <w:spacing w:after="0"/>
        <w:ind w:left="1080"/>
        <w:jc w:val="both"/>
        <w:rPr>
          <w:rFonts w:asciiTheme="majorHAnsi" w:hAnsiTheme="majorHAnsi" w:cstheme="majorHAnsi"/>
          <w:sz w:val="28"/>
          <w:szCs w:val="28"/>
          <w:lang w:val="fr-FR"/>
        </w:rPr>
      </w:pPr>
    </w:p>
    <w:p w:rsidR="00F90DBA" w:rsidRDefault="00F90DBA" w:rsidP="00910CCC">
      <w:pPr>
        <w:pStyle w:val="ListParagraph"/>
        <w:spacing w:after="0"/>
        <w:ind w:left="1080"/>
        <w:jc w:val="both"/>
        <w:rPr>
          <w:rFonts w:asciiTheme="majorHAnsi" w:hAnsiTheme="majorHAnsi" w:cstheme="majorHAnsi"/>
          <w:sz w:val="28"/>
          <w:szCs w:val="28"/>
          <w:lang w:val="fr-FR"/>
        </w:rPr>
      </w:pPr>
    </w:p>
    <w:p w:rsidR="00F90DBA" w:rsidRDefault="00F90DBA" w:rsidP="00910CCC">
      <w:pPr>
        <w:pStyle w:val="ListParagraph"/>
        <w:spacing w:after="0"/>
        <w:ind w:left="1080"/>
        <w:jc w:val="both"/>
        <w:rPr>
          <w:rFonts w:asciiTheme="majorHAnsi" w:hAnsiTheme="majorHAnsi" w:cstheme="majorHAnsi"/>
          <w:sz w:val="28"/>
          <w:szCs w:val="28"/>
          <w:lang w:val="fr-FR"/>
        </w:rPr>
      </w:pPr>
    </w:p>
    <w:p w:rsidR="00F90DBA" w:rsidRDefault="00F90DBA" w:rsidP="00910CCC">
      <w:pPr>
        <w:pStyle w:val="ListParagraph"/>
        <w:spacing w:after="0"/>
        <w:ind w:left="1080"/>
        <w:jc w:val="both"/>
        <w:rPr>
          <w:rFonts w:asciiTheme="majorHAnsi" w:hAnsiTheme="majorHAnsi" w:cstheme="majorHAnsi"/>
          <w:sz w:val="28"/>
          <w:szCs w:val="28"/>
          <w:lang w:val="fr-FR"/>
        </w:rPr>
      </w:pPr>
    </w:p>
    <w:p w:rsidR="00F90DBA" w:rsidRDefault="00F90DBA" w:rsidP="00910CCC">
      <w:pPr>
        <w:pStyle w:val="ListParagraph"/>
        <w:spacing w:after="0"/>
        <w:ind w:left="1080"/>
        <w:jc w:val="both"/>
        <w:rPr>
          <w:rFonts w:asciiTheme="majorHAnsi" w:hAnsiTheme="majorHAnsi" w:cstheme="majorHAnsi"/>
          <w:sz w:val="28"/>
          <w:szCs w:val="28"/>
          <w:lang w:val="fr-FR"/>
        </w:rPr>
      </w:pPr>
    </w:p>
    <w:p w:rsidR="00F90DBA" w:rsidRDefault="00F90DBA" w:rsidP="00910CCC">
      <w:pPr>
        <w:pStyle w:val="ListParagraph"/>
        <w:spacing w:after="0"/>
        <w:ind w:left="1080"/>
        <w:jc w:val="both"/>
        <w:rPr>
          <w:rFonts w:asciiTheme="majorHAnsi" w:hAnsiTheme="majorHAnsi" w:cstheme="majorHAnsi"/>
          <w:sz w:val="28"/>
          <w:szCs w:val="28"/>
          <w:lang w:val="fr-FR"/>
        </w:rPr>
      </w:pPr>
    </w:p>
    <w:p w:rsidR="00F90DBA" w:rsidRDefault="00F90DBA" w:rsidP="00910CCC">
      <w:pPr>
        <w:pStyle w:val="ListParagraph"/>
        <w:spacing w:after="0"/>
        <w:ind w:left="1080"/>
        <w:jc w:val="both"/>
        <w:rPr>
          <w:rFonts w:asciiTheme="majorHAnsi" w:hAnsiTheme="majorHAnsi" w:cstheme="majorHAnsi"/>
          <w:sz w:val="28"/>
          <w:szCs w:val="28"/>
          <w:lang w:val="fr-FR"/>
        </w:rPr>
      </w:pPr>
    </w:p>
    <w:p w:rsidR="00F90DBA" w:rsidRDefault="00F90DBA" w:rsidP="00910CCC">
      <w:pPr>
        <w:pStyle w:val="ListParagraph"/>
        <w:spacing w:after="0"/>
        <w:ind w:left="1080"/>
        <w:jc w:val="both"/>
        <w:rPr>
          <w:rFonts w:asciiTheme="majorHAnsi" w:hAnsiTheme="majorHAnsi" w:cstheme="majorHAnsi"/>
          <w:sz w:val="28"/>
          <w:szCs w:val="28"/>
          <w:lang w:val="fr-FR"/>
        </w:rPr>
      </w:pPr>
    </w:p>
    <w:p w:rsidR="00F90DBA" w:rsidRDefault="00F90DBA" w:rsidP="00910CCC">
      <w:pPr>
        <w:pStyle w:val="ListParagraph"/>
        <w:spacing w:after="0"/>
        <w:ind w:left="1080"/>
        <w:jc w:val="both"/>
        <w:rPr>
          <w:rFonts w:asciiTheme="majorHAnsi" w:hAnsiTheme="majorHAnsi" w:cstheme="majorHAnsi"/>
          <w:sz w:val="28"/>
          <w:szCs w:val="28"/>
          <w:lang w:val="fr-FR"/>
        </w:rPr>
      </w:pPr>
      <w:bookmarkStart w:id="0" w:name="_GoBack"/>
      <w:bookmarkEnd w:id="0"/>
    </w:p>
    <w:sectPr w:rsidR="00F90DBA" w:rsidSect="00F90DB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939AB"/>
    <w:multiLevelType w:val="hybridMultilevel"/>
    <w:tmpl w:val="5AC47546"/>
    <w:lvl w:ilvl="0" w:tplc="D3529AE8">
      <w:start w:val="2"/>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CE95691"/>
    <w:multiLevelType w:val="hybridMultilevel"/>
    <w:tmpl w:val="A7ECB052"/>
    <w:lvl w:ilvl="0" w:tplc="3BD6FC9C">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29072AEA"/>
    <w:multiLevelType w:val="hybridMultilevel"/>
    <w:tmpl w:val="F6FE2A94"/>
    <w:lvl w:ilvl="0" w:tplc="4CF4A456">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
    <w:nsid w:val="3DEC5107"/>
    <w:multiLevelType w:val="hybridMultilevel"/>
    <w:tmpl w:val="8BB65B9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4617323A"/>
    <w:multiLevelType w:val="hybridMultilevel"/>
    <w:tmpl w:val="19D09AAC"/>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5">
    <w:nsid w:val="5DB70ECC"/>
    <w:multiLevelType w:val="hybridMultilevel"/>
    <w:tmpl w:val="C9B0DC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6D6E5788"/>
    <w:multiLevelType w:val="hybridMultilevel"/>
    <w:tmpl w:val="E10293E2"/>
    <w:lvl w:ilvl="0" w:tplc="744AC06E">
      <w:start w:val="2"/>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7B525CED"/>
    <w:multiLevelType w:val="hybridMultilevel"/>
    <w:tmpl w:val="7CFE7D04"/>
    <w:lvl w:ilvl="0" w:tplc="2C58AC4E">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469"/>
    <w:rsid w:val="00016D52"/>
    <w:rsid w:val="000F72BA"/>
    <w:rsid w:val="00121BB4"/>
    <w:rsid w:val="002C0A04"/>
    <w:rsid w:val="003875E1"/>
    <w:rsid w:val="003A11D3"/>
    <w:rsid w:val="0041528C"/>
    <w:rsid w:val="0043000F"/>
    <w:rsid w:val="00503B3B"/>
    <w:rsid w:val="0062316A"/>
    <w:rsid w:val="00697497"/>
    <w:rsid w:val="006E6BEB"/>
    <w:rsid w:val="00723DFB"/>
    <w:rsid w:val="008D1FD4"/>
    <w:rsid w:val="00910CCC"/>
    <w:rsid w:val="009155FC"/>
    <w:rsid w:val="00936469"/>
    <w:rsid w:val="009A1B10"/>
    <w:rsid w:val="00A65C35"/>
    <w:rsid w:val="00A90BD2"/>
    <w:rsid w:val="00B52267"/>
    <w:rsid w:val="00BA161D"/>
    <w:rsid w:val="00BA316F"/>
    <w:rsid w:val="00BD54FE"/>
    <w:rsid w:val="00C23937"/>
    <w:rsid w:val="00C23EDB"/>
    <w:rsid w:val="00C75632"/>
    <w:rsid w:val="00E8365B"/>
    <w:rsid w:val="00EB7A1C"/>
    <w:rsid w:val="00ED052D"/>
    <w:rsid w:val="00F51784"/>
    <w:rsid w:val="00F90DBA"/>
    <w:rsid w:val="00FA7AB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469"/>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052D"/>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ED052D"/>
    <w:pPr>
      <w:ind w:left="720"/>
      <w:contextualSpacing/>
    </w:pPr>
  </w:style>
  <w:style w:type="paragraph" w:styleId="BalloonText">
    <w:name w:val="Balloon Text"/>
    <w:basedOn w:val="Normal"/>
    <w:link w:val="BalloonTextChar"/>
    <w:uiPriority w:val="99"/>
    <w:semiHidden/>
    <w:unhideWhenUsed/>
    <w:rsid w:val="00EB7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A1C"/>
    <w:rPr>
      <w:rFonts w:ascii="Tahoma" w:eastAsia="Calibri" w:hAnsi="Tahoma" w:cs="Tahoma"/>
      <w:sz w:val="16"/>
      <w:szCs w:val="16"/>
      <w:lang w:val="en-US"/>
    </w:rPr>
  </w:style>
  <w:style w:type="table" w:styleId="TableGrid">
    <w:name w:val="Table Grid"/>
    <w:basedOn w:val="TableNormal"/>
    <w:uiPriority w:val="59"/>
    <w:rsid w:val="00B522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469"/>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052D"/>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ED052D"/>
    <w:pPr>
      <w:ind w:left="720"/>
      <w:contextualSpacing/>
    </w:pPr>
  </w:style>
  <w:style w:type="paragraph" w:styleId="BalloonText">
    <w:name w:val="Balloon Text"/>
    <w:basedOn w:val="Normal"/>
    <w:link w:val="BalloonTextChar"/>
    <w:uiPriority w:val="99"/>
    <w:semiHidden/>
    <w:unhideWhenUsed/>
    <w:rsid w:val="00EB7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A1C"/>
    <w:rPr>
      <w:rFonts w:ascii="Tahoma" w:eastAsia="Calibri" w:hAnsi="Tahoma" w:cs="Tahoma"/>
      <w:sz w:val="16"/>
      <w:szCs w:val="16"/>
      <w:lang w:val="en-US"/>
    </w:rPr>
  </w:style>
  <w:style w:type="table" w:styleId="TableGrid">
    <w:name w:val="Table Grid"/>
    <w:basedOn w:val="TableNormal"/>
    <w:uiPriority w:val="59"/>
    <w:rsid w:val="00B522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Thach Hue</cp:lastModifiedBy>
  <cp:revision>3</cp:revision>
  <cp:lastPrinted>2021-04-08T14:58:00Z</cp:lastPrinted>
  <dcterms:created xsi:type="dcterms:W3CDTF">2021-04-08T15:59:00Z</dcterms:created>
  <dcterms:modified xsi:type="dcterms:W3CDTF">2021-06-06T08:44:00Z</dcterms:modified>
</cp:coreProperties>
</file>