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8BB" w:rsidRPr="00B068BB" w:rsidRDefault="00B068BB" w:rsidP="00B068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068BB">
        <w:rPr>
          <w:rFonts w:ascii="Times New Roman" w:eastAsia="Times New Roman" w:hAnsi="Times New Roman" w:cs="Times New Roman"/>
          <w:color w:val="FF0000"/>
          <w:sz w:val="28"/>
          <w:szCs w:val="28"/>
        </w:rPr>
        <w:t>CÔNG TÁC PHÒNG CHỐNG DỊCH COVID 19!</w:t>
      </w:r>
      <w:bookmarkStart w:id="0" w:name="_GoBack"/>
      <w:bookmarkEnd w:id="0"/>
    </w:p>
    <w:p w:rsidR="00B068BB" w:rsidRPr="008B5EB9" w:rsidRDefault="00B068BB" w:rsidP="00B068B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B5EB9">
        <w:rPr>
          <w:rFonts w:ascii="Times New Roman" w:eastAsia="Times New Roman" w:hAnsi="Times New Roman" w:cs="Times New Roman"/>
          <w:sz w:val="28"/>
          <w:szCs w:val="28"/>
        </w:rPr>
        <w:t>Tiêm vắc xin phòng COVID-19 là giải pháp cần thiết và quan trọng để phòng chống dịch bệnh và phát triển kinh tế xã hội.</w:t>
      </w:r>
    </w:p>
    <w:p w:rsidR="00B068BB" w:rsidRPr="008B5EB9" w:rsidRDefault="00B068BB" w:rsidP="00B068BB">
      <w:pPr>
        <w:pStyle w:val="Heading2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8B5EB9">
        <w:rPr>
          <w:b w:val="0"/>
          <w:bCs w:val="0"/>
          <w:sz w:val="28"/>
          <w:szCs w:val="28"/>
        </w:rPr>
        <w:t>Tại Việt Nam, Bộ Y tế đã nỗ lực tiếp cận các nguồn cung vắc xin COVID-19 qua nhiều kênh khác nhau. Đến nay đã có khoảng 105 triệu liều từ các nguồn cung ứng khác nhau được cam kết phân bổ cho Việt Nam.</w:t>
      </w:r>
    </w:p>
    <w:p w:rsidR="00B068BB" w:rsidRPr="008B5EB9" w:rsidRDefault="00B068BB" w:rsidP="00B068BB">
      <w:pPr>
        <w:pStyle w:val="Heading2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8B5EB9">
        <w:rPr>
          <w:b w:val="0"/>
          <w:bCs w:val="0"/>
          <w:sz w:val="28"/>
          <w:szCs w:val="28"/>
        </w:rPr>
        <w:t>Sử dụng vắc xin COVID-19 cho các đối tượng nguy cơ và cộng đồng được nhấn mạnh là biện pháp phòng, chống dịch chủ động.</w:t>
      </w:r>
    </w:p>
    <w:p w:rsidR="00B068BB" w:rsidRDefault="00B068BB" w:rsidP="00B068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96B7609" wp14:editId="1A9BFD08">
            <wp:simplePos x="0" y="0"/>
            <wp:positionH relativeFrom="column">
              <wp:posOffset>327660</wp:posOffset>
            </wp:positionH>
            <wp:positionV relativeFrom="paragraph">
              <wp:posOffset>3886835</wp:posOffset>
            </wp:positionV>
            <wp:extent cx="5105400" cy="30175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h 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D46D380" wp14:editId="512CCD29">
            <wp:simplePos x="0" y="0"/>
            <wp:positionH relativeFrom="margin">
              <wp:posOffset>320040</wp:posOffset>
            </wp:positionH>
            <wp:positionV relativeFrom="paragraph">
              <wp:posOffset>838835</wp:posOffset>
            </wp:positionV>
            <wp:extent cx="5158627" cy="2895600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h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697" cy="290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EB9">
        <w:rPr>
          <w:rFonts w:ascii="Times New Roman" w:hAnsi="Times New Roman" w:cs="Times New Roman"/>
          <w:sz w:val="28"/>
          <w:szCs w:val="28"/>
          <w:shd w:val="clear" w:color="auto" w:fill="FFFFFF"/>
        </w:rPr>
        <w:t>ác thầy cô giáo của trường Tiểu học Quang Trung xin góp 1 chút công sức ít ỏi của mình trong công tác hỗ trợ nhập dữ liệu tiêm phòng mở rộng Covid-19 trên địa bàn Xã Yên Thường ngày 11/9/20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21!</w:t>
      </w:r>
      <w:r w:rsidRPr="00DE750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068BB" w:rsidRPr="008B5EB9" w:rsidRDefault="00B068BB" w:rsidP="00B068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EC77AE2" wp14:editId="05C1F38A">
            <wp:simplePos x="0" y="0"/>
            <wp:positionH relativeFrom="margin">
              <wp:posOffset>0</wp:posOffset>
            </wp:positionH>
            <wp:positionV relativeFrom="paragraph">
              <wp:posOffset>11832590</wp:posOffset>
            </wp:positionV>
            <wp:extent cx="5173980" cy="3063337"/>
            <wp:effectExtent l="0" t="0" r="762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h 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063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CA8BAE3" wp14:editId="70169AC9">
            <wp:simplePos x="0" y="0"/>
            <wp:positionH relativeFrom="margin">
              <wp:posOffset>0</wp:posOffset>
            </wp:positionH>
            <wp:positionV relativeFrom="paragraph">
              <wp:posOffset>10271125</wp:posOffset>
            </wp:positionV>
            <wp:extent cx="5328687" cy="2926080"/>
            <wp:effectExtent l="0" t="0" r="5715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ảnh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68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139B3BE" wp14:editId="4DB16D0B">
            <wp:simplePos x="0" y="0"/>
            <wp:positionH relativeFrom="column">
              <wp:posOffset>0</wp:posOffset>
            </wp:positionH>
            <wp:positionV relativeFrom="paragraph">
              <wp:posOffset>8335645</wp:posOffset>
            </wp:positionV>
            <wp:extent cx="5943600" cy="38557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ảnh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475" w:rsidRDefault="008F3475"/>
    <w:p w:rsidR="00B068BB" w:rsidRDefault="00B068BB"/>
    <w:sectPr w:rsidR="00B068BB" w:rsidSect="00DE750B">
      <w:pgSz w:w="12240" w:h="15840"/>
      <w:pgMar w:top="709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BB"/>
    <w:rsid w:val="00736EFA"/>
    <w:rsid w:val="008F3475"/>
    <w:rsid w:val="00B0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FC95B"/>
  <w15:chartTrackingRefBased/>
  <w15:docId w15:val="{BA6002DE-09B1-4F35-9B3C-E61739682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8BB"/>
  </w:style>
  <w:style w:type="paragraph" w:styleId="Heading2">
    <w:name w:val="heading 2"/>
    <w:basedOn w:val="Normal"/>
    <w:link w:val="Heading2Char"/>
    <w:uiPriority w:val="9"/>
    <w:qFormat/>
    <w:rsid w:val="00B068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068BB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579</Characters>
  <Application>Microsoft Office Word</Application>
  <DocSecurity>0</DocSecurity>
  <Lines>4</Lines>
  <Paragraphs>1</Paragraphs>
  <ScaleCrop>false</ScaleCrop>
  <Company>Microsoft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2021-09-21T11:55:00Z</dcterms:created>
  <dcterms:modified xsi:type="dcterms:W3CDTF">2021-09-21T11:56:00Z</dcterms:modified>
</cp:coreProperties>
</file>